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535" w:rsidRDefault="00302535" w:rsidP="00302535">
      <w:pPr>
        <w:pStyle w:val="Titolo1"/>
        <w:keepLines/>
        <w:widowControl w:val="0"/>
        <w:spacing w:before="120"/>
        <w:ind w:left="431" w:hanging="431"/>
        <w:jc w:val="right"/>
        <w:rPr>
          <w:b w:val="0"/>
          <w:bCs w:val="0"/>
          <w:lang w:eastAsia="en-US"/>
        </w:rPr>
      </w:pPr>
      <w:bookmarkStart w:id="0" w:name="_GoBack"/>
      <w:bookmarkEnd w:id="0"/>
      <w:r>
        <w:rPr>
          <w:b w:val="0"/>
          <w:bCs w:val="0"/>
          <w:lang w:eastAsia="en-US"/>
        </w:rPr>
        <w:t xml:space="preserve">Allegato </w:t>
      </w:r>
      <w:proofErr w:type="gramStart"/>
      <w:r>
        <w:rPr>
          <w:b w:val="0"/>
          <w:bCs w:val="0"/>
          <w:lang w:eastAsia="en-US"/>
        </w:rPr>
        <w:t>2</w:t>
      </w:r>
      <w:proofErr w:type="gramEnd"/>
      <w:r>
        <w:rPr>
          <w:b w:val="0"/>
          <w:bCs w:val="0"/>
          <w:lang w:eastAsia="en-US"/>
        </w:rPr>
        <w:t xml:space="preserve"> Italia</w:t>
      </w:r>
    </w:p>
    <w:p w:rsidR="00302535" w:rsidRDefault="00E158FD" w:rsidP="00302535">
      <w:pPr>
        <w:jc w:val="right"/>
        <w:rPr>
          <w:lang w:eastAsia="en-US"/>
        </w:rPr>
      </w:pPr>
      <w:r>
        <w:rPr>
          <w:noProof/>
        </w:rPr>
        <w:drawing>
          <wp:anchor distT="0" distB="0" distL="114300" distR="114300" simplePos="0" relativeHeight="251659264" behindDoc="0" locked="0" layoutInCell="1" allowOverlap="1">
            <wp:simplePos x="0" y="0"/>
            <wp:positionH relativeFrom="column">
              <wp:posOffset>2498090</wp:posOffset>
            </wp:positionH>
            <wp:positionV relativeFrom="paragraph">
              <wp:posOffset>20320</wp:posOffset>
            </wp:positionV>
            <wp:extent cx="1000125" cy="1007745"/>
            <wp:effectExtent l="19050" t="0" r="9525" b="0"/>
            <wp:wrapNone/>
            <wp:docPr id="18" name="Immagine 18"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circolare_SCU"/>
                    <pic:cNvPicPr>
                      <a:picLocks noChangeAspect="1" noChangeArrowheads="1"/>
                    </pic:cNvPicPr>
                  </pic:nvPicPr>
                  <pic:blipFill>
                    <a:blip r:embed="rId9" cstate="print"/>
                    <a:srcRect/>
                    <a:stretch>
                      <a:fillRect/>
                    </a:stretch>
                  </pic:blipFill>
                  <pic:spPr bwMode="auto">
                    <a:xfrm>
                      <a:off x="0" y="0"/>
                      <a:ext cx="1000125" cy="1007745"/>
                    </a:xfrm>
                    <a:prstGeom prst="rect">
                      <a:avLst/>
                    </a:prstGeom>
                    <a:noFill/>
                  </pic:spPr>
                </pic:pic>
              </a:graphicData>
            </a:graphic>
          </wp:anchor>
        </w:drawing>
      </w:r>
    </w:p>
    <w:p w:rsidR="00302535" w:rsidRDefault="00302535" w:rsidP="00302535">
      <w:pPr>
        <w:autoSpaceDE w:val="0"/>
      </w:pPr>
    </w:p>
    <w:p w:rsidR="00302535" w:rsidRDefault="00302535" w:rsidP="00302535">
      <w:pPr>
        <w:autoSpaceDE w:val="0"/>
        <w:jc w:val="center"/>
        <w:rPr>
          <w:b/>
        </w:rPr>
      </w:pPr>
    </w:p>
    <w:p w:rsidR="00302535" w:rsidRDefault="00302535" w:rsidP="00302535">
      <w:pPr>
        <w:autoSpaceDE w:val="0"/>
        <w:jc w:val="center"/>
        <w:rPr>
          <w:b/>
        </w:rPr>
      </w:pPr>
    </w:p>
    <w:p w:rsidR="00302535" w:rsidRDefault="00302535" w:rsidP="00302535">
      <w:pPr>
        <w:autoSpaceDE w:val="0"/>
        <w:jc w:val="center"/>
        <w:rPr>
          <w:b/>
        </w:rPr>
      </w:pPr>
    </w:p>
    <w:p w:rsidR="00302535" w:rsidRDefault="00302535" w:rsidP="00302535">
      <w:pPr>
        <w:autoSpaceDE w:val="0"/>
        <w:jc w:val="center"/>
        <w:rPr>
          <w:b/>
        </w:rPr>
      </w:pPr>
    </w:p>
    <w:p w:rsidR="00302535" w:rsidRDefault="00302535" w:rsidP="00302535">
      <w:pPr>
        <w:autoSpaceDE w:val="0"/>
        <w:jc w:val="center"/>
        <w:rPr>
          <w:b/>
        </w:rPr>
      </w:pPr>
    </w:p>
    <w:p w:rsidR="00302535" w:rsidRDefault="00302535" w:rsidP="00302535">
      <w:pPr>
        <w:autoSpaceDE w:val="0"/>
        <w:jc w:val="center"/>
        <w:rPr>
          <w:b/>
        </w:rPr>
      </w:pPr>
      <w:r w:rsidRPr="00D7168D">
        <w:rPr>
          <w:b/>
        </w:rPr>
        <w:t>ELEMENTI ESSENZIALI DEL PROGETTO</w:t>
      </w:r>
    </w:p>
    <w:p w:rsidR="003A731A" w:rsidRPr="000D771F" w:rsidRDefault="003A731A" w:rsidP="00892C57">
      <w:pPr>
        <w:pStyle w:val="Titolo2"/>
        <w:rPr>
          <w:rFonts w:ascii="Times New Roman" w:hAnsi="Times New Roman"/>
          <w:sz w:val="24"/>
        </w:rPr>
      </w:pPr>
    </w:p>
    <w:p w:rsidR="003A731A" w:rsidRPr="00BE24DC" w:rsidRDefault="00BE24DC" w:rsidP="00BE24DC">
      <w:pPr>
        <w:ind w:left="360"/>
        <w:rPr>
          <w:b/>
          <w:i/>
          <w:iCs/>
        </w:rPr>
      </w:pPr>
      <w:r w:rsidRPr="00BE24DC">
        <w:rPr>
          <w:b/>
          <w:i/>
          <w:iCs/>
        </w:rPr>
        <w:t>TITOLO DEL PROGETTO:</w:t>
      </w:r>
    </w:p>
    <w:p w:rsidR="003A731A" w:rsidRPr="000D771F" w:rsidRDefault="003A731A"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3A731A" w:rsidRPr="000D771F" w:rsidTr="007476F9">
        <w:trPr>
          <w:trHeight w:val="306"/>
        </w:trPr>
        <w:tc>
          <w:tcPr>
            <w:tcW w:w="5000" w:type="pct"/>
          </w:tcPr>
          <w:p w:rsidR="00421BD6" w:rsidRPr="000D771F" w:rsidRDefault="00F70306" w:rsidP="00BE24DC">
            <w:pPr>
              <w:spacing w:line="360" w:lineRule="auto"/>
              <w:ind w:left="1080"/>
              <w:rPr>
                <w:b/>
              </w:rPr>
            </w:pPr>
            <w:r w:rsidRPr="00F70306">
              <w:rPr>
                <w:b/>
              </w:rPr>
              <w:t xml:space="preserve">SCUOLA IN COMUNE </w:t>
            </w:r>
            <w:r>
              <w:rPr>
                <w:b/>
              </w:rPr>
              <w:t>-</w:t>
            </w:r>
            <w:r w:rsidRPr="00F70306">
              <w:rPr>
                <w:b/>
              </w:rPr>
              <w:t xml:space="preserve"> 2018</w:t>
            </w:r>
          </w:p>
        </w:tc>
      </w:tr>
    </w:tbl>
    <w:p w:rsidR="00153E6E" w:rsidRPr="000D771F" w:rsidRDefault="00153E6E" w:rsidP="00892C57"/>
    <w:p w:rsidR="002A2866" w:rsidRPr="000D771F" w:rsidRDefault="002A2866" w:rsidP="00892C57"/>
    <w:p w:rsidR="003A731A" w:rsidRPr="00BE24DC" w:rsidRDefault="00BE24DC" w:rsidP="00BE24DC">
      <w:pPr>
        <w:ind w:left="360"/>
        <w:rPr>
          <w:b/>
          <w:i/>
          <w:iCs/>
        </w:rPr>
      </w:pPr>
      <w:r w:rsidRPr="00BE24DC">
        <w:rPr>
          <w:b/>
          <w:i/>
          <w:iCs/>
        </w:rPr>
        <w:t>SETTORE ED AREA DI INTERVENTO DEL PROGETTO CON RELATIVA CODIFICA:</w:t>
      </w:r>
    </w:p>
    <w:p w:rsidR="003A731A" w:rsidRPr="000D771F" w:rsidRDefault="003A731A"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3A731A" w:rsidRPr="000D771F" w:rsidTr="007476F9">
        <w:trPr>
          <w:trHeight w:val="306"/>
        </w:trPr>
        <w:tc>
          <w:tcPr>
            <w:tcW w:w="5000" w:type="pct"/>
          </w:tcPr>
          <w:p w:rsidR="00B930A4" w:rsidRPr="000D771F" w:rsidRDefault="003A731A" w:rsidP="00892C57">
            <w:r w:rsidRPr="000D771F">
              <w:t xml:space="preserve">Settore: </w:t>
            </w:r>
            <w:r w:rsidR="005139CD" w:rsidRPr="000D771F">
              <w:t xml:space="preserve">E - </w:t>
            </w:r>
            <w:r w:rsidR="00B930A4" w:rsidRPr="000D771F">
              <w:t xml:space="preserve">Educazione e promozione culturale </w:t>
            </w:r>
          </w:p>
          <w:p w:rsidR="005139CD" w:rsidRPr="000D771F" w:rsidRDefault="00B930A4" w:rsidP="00892C57">
            <w:r w:rsidRPr="000D771F">
              <w:t xml:space="preserve">Area: </w:t>
            </w:r>
            <w:r w:rsidR="00C663E9" w:rsidRPr="000D771F">
              <w:t xml:space="preserve">E </w:t>
            </w:r>
            <w:r w:rsidR="005139CD" w:rsidRPr="000D771F">
              <w:t>0</w:t>
            </w:r>
            <w:r w:rsidR="00416929">
              <w:t>9</w:t>
            </w:r>
            <w:r w:rsidR="005139CD" w:rsidRPr="000D771F">
              <w:t xml:space="preserve"> </w:t>
            </w:r>
            <w:r w:rsidR="0006402D" w:rsidRPr="000D771F">
              <w:t>–</w:t>
            </w:r>
            <w:r w:rsidR="005139CD" w:rsidRPr="000D771F">
              <w:t xml:space="preserve"> </w:t>
            </w:r>
            <w:r w:rsidR="0006402D" w:rsidRPr="000D771F">
              <w:t>Attività di tutoraggio scolastico</w:t>
            </w:r>
          </w:p>
          <w:p w:rsidR="00B930A4" w:rsidRPr="000D771F" w:rsidRDefault="00C663E9" w:rsidP="00892C57">
            <w:r w:rsidRPr="000D771F">
              <w:t xml:space="preserve">E 08 - Lotta all’evasione scolastica e all’abbandono </w:t>
            </w:r>
            <w:proofErr w:type="gramStart"/>
            <w:r w:rsidRPr="000D771F">
              <w:t>scolastico</w:t>
            </w:r>
            <w:proofErr w:type="gramEnd"/>
          </w:p>
        </w:tc>
      </w:tr>
    </w:tbl>
    <w:p w:rsidR="00153E6E" w:rsidRPr="000D771F" w:rsidRDefault="00153E6E" w:rsidP="00892C57"/>
    <w:p w:rsidR="002A2866" w:rsidRPr="000D771F" w:rsidRDefault="002A2866" w:rsidP="00892C57"/>
    <w:p w:rsidR="003A731A" w:rsidRPr="00BE24DC" w:rsidRDefault="00BE24DC" w:rsidP="00BE24DC">
      <w:pPr>
        <w:ind w:left="360"/>
        <w:rPr>
          <w:b/>
          <w:i/>
          <w:iCs/>
        </w:rPr>
      </w:pPr>
      <w:r w:rsidRPr="00BE24DC">
        <w:rPr>
          <w:b/>
          <w:i/>
          <w:iCs/>
        </w:rPr>
        <w:t>OBIETTIVI DEL PROGETTO:</w:t>
      </w:r>
    </w:p>
    <w:p w:rsidR="003A731A" w:rsidRPr="000D771F" w:rsidRDefault="003A731A"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3A731A" w:rsidRPr="000D771F" w:rsidTr="007476F9">
        <w:trPr>
          <w:trHeight w:val="850"/>
        </w:trPr>
        <w:tc>
          <w:tcPr>
            <w:tcW w:w="5000" w:type="pct"/>
          </w:tcPr>
          <w:p w:rsidR="00D459D3" w:rsidRPr="00D459D3" w:rsidRDefault="00D459D3" w:rsidP="00D459D3">
            <w:pPr>
              <w:tabs>
                <w:tab w:val="num" w:pos="720"/>
              </w:tabs>
              <w:ind w:right="-81"/>
              <w:jc w:val="both"/>
              <w:rPr>
                <w:b/>
                <w:bCs/>
              </w:rPr>
            </w:pPr>
            <w:r w:rsidRPr="00D459D3">
              <w:rPr>
                <w:b/>
                <w:bCs/>
              </w:rPr>
              <w:t>OBIETTIVI GENERALI DEL PROGETTO</w:t>
            </w:r>
          </w:p>
          <w:p w:rsidR="00D459D3" w:rsidRPr="00D459D3" w:rsidRDefault="00D459D3" w:rsidP="00D459D3">
            <w:pPr>
              <w:tabs>
                <w:tab w:val="num" w:pos="720"/>
              </w:tabs>
              <w:ind w:right="-81"/>
              <w:jc w:val="both"/>
              <w:rPr>
                <w:b/>
                <w:bCs/>
              </w:rPr>
            </w:pPr>
          </w:p>
          <w:p w:rsidR="00D459D3" w:rsidRDefault="00D459D3" w:rsidP="00D87003">
            <w:pPr>
              <w:numPr>
                <w:ilvl w:val="0"/>
                <w:numId w:val="19"/>
              </w:numPr>
              <w:ind w:right="-81"/>
              <w:jc w:val="both"/>
              <w:rPr>
                <w:bCs/>
              </w:rPr>
            </w:pPr>
            <w:r w:rsidRPr="00D459D3">
              <w:rPr>
                <w:bCs/>
              </w:rPr>
              <w:t>VALORIZZARE LE RISORSE DEI SINGOLI UTENTI</w:t>
            </w:r>
            <w:r>
              <w:rPr>
                <w:bCs/>
              </w:rPr>
              <w:t>.</w:t>
            </w:r>
          </w:p>
          <w:p w:rsidR="00D459D3" w:rsidRPr="00D459D3" w:rsidRDefault="00D459D3" w:rsidP="00D459D3">
            <w:pPr>
              <w:ind w:left="720" w:right="-81"/>
              <w:jc w:val="both"/>
              <w:rPr>
                <w:bCs/>
              </w:rPr>
            </w:pPr>
          </w:p>
          <w:p w:rsidR="00D459D3" w:rsidRPr="00D459D3" w:rsidRDefault="00D459D3" w:rsidP="00D87003">
            <w:pPr>
              <w:numPr>
                <w:ilvl w:val="0"/>
                <w:numId w:val="19"/>
              </w:numPr>
              <w:ind w:right="-81"/>
              <w:jc w:val="both"/>
              <w:rPr>
                <w:bCs/>
              </w:rPr>
            </w:pPr>
            <w:r w:rsidRPr="00D459D3">
              <w:rPr>
                <w:bCs/>
              </w:rPr>
              <w:t>ACCRESCERE LA QUALITÀ DEL SERVIZIO OFFERTO</w:t>
            </w:r>
          </w:p>
          <w:p w:rsidR="00D459D3" w:rsidRPr="00D459D3" w:rsidRDefault="00D459D3" w:rsidP="00D459D3">
            <w:pPr>
              <w:ind w:right="-81"/>
              <w:jc w:val="both"/>
              <w:rPr>
                <w:b/>
                <w:bCs/>
              </w:rPr>
            </w:pPr>
          </w:p>
          <w:p w:rsidR="00D459D3" w:rsidRPr="00D459D3" w:rsidRDefault="00D459D3" w:rsidP="00D459D3">
            <w:pPr>
              <w:ind w:right="-81"/>
              <w:jc w:val="both"/>
              <w:rPr>
                <w:b/>
                <w:bCs/>
              </w:rPr>
            </w:pPr>
            <w:r w:rsidRPr="00D459D3">
              <w:rPr>
                <w:b/>
                <w:bCs/>
              </w:rPr>
              <w:t xml:space="preserve">OBIETTIVI SPECIFICI DEL PROGETTO </w:t>
            </w:r>
            <w:r w:rsidR="00AD463C">
              <w:rPr>
                <w:b/>
                <w:bCs/>
              </w:rPr>
              <w:t>PER I MINORI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3"/>
              <w:gridCol w:w="2441"/>
              <w:gridCol w:w="3327"/>
            </w:tblGrid>
            <w:tr w:rsidR="008A34AD" w:rsidRPr="00D459D3" w:rsidTr="008A34AD">
              <w:tc>
                <w:tcPr>
                  <w:tcW w:w="5000" w:type="pct"/>
                  <w:gridSpan w:val="3"/>
                  <w:shd w:val="clear" w:color="auto" w:fill="D5DCE4"/>
                </w:tcPr>
                <w:p w:rsidR="008A34AD" w:rsidRPr="00D459D3" w:rsidRDefault="008A34AD" w:rsidP="008A34AD">
                  <w:pPr>
                    <w:widowControl w:val="0"/>
                    <w:autoSpaceDE w:val="0"/>
                    <w:autoSpaceDN w:val="0"/>
                    <w:adjustRightInd w:val="0"/>
                    <w:ind w:right="-81"/>
                    <w:jc w:val="both"/>
                    <w:rPr>
                      <w:i/>
                    </w:rPr>
                  </w:pPr>
                  <w:r w:rsidRPr="00D459D3">
                    <w:rPr>
                      <w:i/>
                    </w:rPr>
                    <w:t xml:space="preserve">Bisogno </w:t>
                  </w:r>
                  <w:proofErr w:type="gramStart"/>
                  <w:r>
                    <w:rPr>
                      <w:i/>
                    </w:rPr>
                    <w:t>1</w:t>
                  </w:r>
                  <w:proofErr w:type="gramEnd"/>
                  <w:r w:rsidRPr="00D459D3">
                    <w:rPr>
                      <w:i/>
                    </w:rPr>
                    <w:t>:</w:t>
                  </w:r>
                </w:p>
                <w:p w:rsidR="008A34AD" w:rsidRPr="00D459D3" w:rsidRDefault="008A34AD" w:rsidP="008A34AD">
                  <w:pPr>
                    <w:widowControl w:val="0"/>
                    <w:autoSpaceDE w:val="0"/>
                    <w:autoSpaceDN w:val="0"/>
                    <w:adjustRightInd w:val="0"/>
                    <w:ind w:right="-81"/>
                    <w:jc w:val="both"/>
                    <w:rPr>
                      <w:i/>
                      <w:highlight w:val="yellow"/>
                    </w:rPr>
                  </w:pPr>
                  <w:r w:rsidRPr="00D459D3">
                    <w:rPr>
                      <w:i/>
                    </w:rPr>
                    <w:t xml:space="preserve">Necessità di sostenere i minori </w:t>
                  </w:r>
                  <w:proofErr w:type="gramStart"/>
                  <w:r w:rsidRPr="00D459D3">
                    <w:rPr>
                      <w:i/>
                    </w:rPr>
                    <w:t>nel loro percorso scolastico considerata</w:t>
                  </w:r>
                  <w:proofErr w:type="gramEnd"/>
                  <w:r w:rsidRPr="00D459D3">
                    <w:rPr>
                      <w:i/>
                    </w:rPr>
                    <w:t xml:space="preserve"> la significativa incidenza di difficoltà o fallimenti nell’ambito degli studi e dell’apprendimento.</w:t>
                  </w:r>
                </w:p>
                <w:p w:rsidR="008A34AD" w:rsidRPr="00D459D3" w:rsidRDefault="008A34AD" w:rsidP="008A34AD">
                  <w:pPr>
                    <w:ind w:right="-81"/>
                    <w:jc w:val="both"/>
                    <w:rPr>
                      <w:b/>
                      <w:bCs/>
                    </w:rPr>
                  </w:pPr>
                </w:p>
              </w:tc>
            </w:tr>
            <w:tr w:rsidR="008A34AD" w:rsidRPr="00D459D3" w:rsidTr="007C38F1">
              <w:tc>
                <w:tcPr>
                  <w:tcW w:w="1817" w:type="pct"/>
                  <w:shd w:val="clear" w:color="auto" w:fill="FFFF00"/>
                </w:tcPr>
                <w:p w:rsidR="008A34AD" w:rsidRPr="00D459D3" w:rsidRDefault="008A34AD" w:rsidP="008A34AD">
                  <w:pPr>
                    <w:ind w:right="-81"/>
                    <w:jc w:val="both"/>
                    <w:rPr>
                      <w:b/>
                      <w:bCs/>
                    </w:rPr>
                  </w:pPr>
                  <w:r w:rsidRPr="00D459D3">
                    <w:rPr>
                      <w:b/>
                      <w:bCs/>
                    </w:rPr>
                    <w:t>Situazione di partenza</w:t>
                  </w:r>
                </w:p>
              </w:tc>
              <w:tc>
                <w:tcPr>
                  <w:tcW w:w="1347" w:type="pct"/>
                  <w:shd w:val="clear" w:color="auto" w:fill="FFFF00"/>
                </w:tcPr>
                <w:p w:rsidR="008A34AD" w:rsidRPr="00D459D3" w:rsidRDefault="008A34AD" w:rsidP="008A34AD">
                  <w:pPr>
                    <w:ind w:right="-81"/>
                    <w:jc w:val="both"/>
                    <w:rPr>
                      <w:b/>
                      <w:bCs/>
                    </w:rPr>
                  </w:pPr>
                  <w:r w:rsidRPr="00D459D3">
                    <w:rPr>
                      <w:b/>
                      <w:bCs/>
                    </w:rPr>
                    <w:t xml:space="preserve">Obiettivo specifico </w:t>
                  </w:r>
                  <w:proofErr w:type="gramStart"/>
                  <w:r w:rsidR="00A33151">
                    <w:rPr>
                      <w:b/>
                      <w:bCs/>
                    </w:rPr>
                    <w:t>1</w:t>
                  </w:r>
                  <w:proofErr w:type="gramEnd"/>
                </w:p>
              </w:tc>
              <w:tc>
                <w:tcPr>
                  <w:tcW w:w="1836" w:type="pct"/>
                  <w:shd w:val="clear" w:color="auto" w:fill="FFFF00"/>
                </w:tcPr>
                <w:p w:rsidR="008A34AD" w:rsidRPr="00D459D3" w:rsidRDefault="008A34AD" w:rsidP="008A34AD">
                  <w:pPr>
                    <w:ind w:right="-81"/>
                    <w:jc w:val="both"/>
                    <w:rPr>
                      <w:b/>
                      <w:bCs/>
                    </w:rPr>
                  </w:pPr>
                  <w:r w:rsidRPr="00D459D3">
                    <w:rPr>
                      <w:b/>
                      <w:bCs/>
                    </w:rPr>
                    <w:t>Risultato Atteso</w:t>
                  </w:r>
                </w:p>
              </w:tc>
            </w:tr>
            <w:tr w:rsidR="008A34AD" w:rsidRPr="00D459D3" w:rsidTr="007C38F1">
              <w:tc>
                <w:tcPr>
                  <w:tcW w:w="1817" w:type="pct"/>
                </w:tcPr>
                <w:p w:rsidR="008A34AD" w:rsidRPr="00D459D3" w:rsidRDefault="008A34AD" w:rsidP="008A34AD">
                  <w:pPr>
                    <w:ind w:right="-81"/>
                    <w:jc w:val="both"/>
                  </w:pPr>
                  <w:r w:rsidRPr="00D459D3">
                    <w:t>La situazione di partenza sarà rilevata al termine del 1° quadrimestre.</w:t>
                  </w:r>
                </w:p>
                <w:p w:rsidR="008A34AD" w:rsidRPr="00D459D3" w:rsidRDefault="008A34AD" w:rsidP="008A34AD">
                  <w:pPr>
                    <w:ind w:right="-81"/>
                    <w:jc w:val="both"/>
                  </w:pPr>
                </w:p>
                <w:p w:rsidR="008A34AD" w:rsidRPr="00D459D3" w:rsidRDefault="008A34AD" w:rsidP="008A34AD">
                  <w:pPr>
                    <w:ind w:right="-81"/>
                    <w:jc w:val="both"/>
                  </w:pPr>
                </w:p>
                <w:p w:rsidR="008A34AD" w:rsidRPr="00D459D3" w:rsidRDefault="008A34AD" w:rsidP="008A34AD">
                  <w:pPr>
                    <w:ind w:right="-81"/>
                    <w:jc w:val="both"/>
                  </w:pPr>
                </w:p>
                <w:p w:rsidR="008A34AD" w:rsidRPr="00D459D3" w:rsidRDefault="008A34AD" w:rsidP="008A34AD">
                  <w:pPr>
                    <w:ind w:right="-81"/>
                    <w:jc w:val="both"/>
                  </w:pPr>
                </w:p>
                <w:p w:rsidR="008A34AD" w:rsidRDefault="008A34AD" w:rsidP="008A34AD">
                  <w:pPr>
                    <w:ind w:right="-81"/>
                    <w:jc w:val="both"/>
                  </w:pPr>
                </w:p>
                <w:p w:rsidR="008A34AD" w:rsidRDefault="008A34AD" w:rsidP="008A34AD">
                  <w:pPr>
                    <w:ind w:right="-81"/>
                    <w:jc w:val="both"/>
                  </w:pPr>
                </w:p>
                <w:p w:rsidR="008A34AD" w:rsidRPr="00D459D3" w:rsidRDefault="008A34AD" w:rsidP="008A34AD">
                  <w:pPr>
                    <w:ind w:right="-81"/>
                    <w:jc w:val="both"/>
                  </w:pPr>
                </w:p>
                <w:p w:rsidR="008A34AD" w:rsidRPr="00D459D3" w:rsidRDefault="008A34AD" w:rsidP="008A34AD">
                  <w:pPr>
                    <w:ind w:right="-81"/>
                    <w:jc w:val="both"/>
                    <w:rPr>
                      <w:bCs/>
                    </w:rPr>
                  </w:pPr>
                  <w:r w:rsidRPr="00D459D3">
                    <w:rPr>
                      <w:bCs/>
                    </w:rPr>
                    <w:t xml:space="preserve">La situazione di partenza sarà rilevata al termine dell’anno </w:t>
                  </w:r>
                  <w:r w:rsidRPr="00D459D3">
                    <w:rPr>
                      <w:bCs/>
                    </w:rPr>
                    <w:lastRenderedPageBreak/>
                    <w:t>scolastico.</w:t>
                  </w:r>
                </w:p>
              </w:tc>
              <w:tc>
                <w:tcPr>
                  <w:tcW w:w="1347" w:type="pct"/>
                </w:tcPr>
                <w:p w:rsidR="008A34AD" w:rsidRPr="00D459D3" w:rsidRDefault="008A34AD" w:rsidP="008A34AD">
                  <w:pPr>
                    <w:widowControl w:val="0"/>
                    <w:suppressAutoHyphens/>
                    <w:ind w:right="-81"/>
                    <w:jc w:val="both"/>
                    <w:rPr>
                      <w:bCs/>
                    </w:rPr>
                  </w:pPr>
                  <w:r w:rsidRPr="00D459D3">
                    <w:rPr>
                      <w:bCs/>
                    </w:rPr>
                    <w:lastRenderedPageBreak/>
                    <w:t xml:space="preserve">Migliorare le prestazioni scolastiche dei ragazzi inseriti nei </w:t>
                  </w:r>
                  <w:proofErr w:type="gramStart"/>
                  <w:r w:rsidRPr="00D459D3">
                    <w:rPr>
                      <w:bCs/>
                    </w:rPr>
                    <w:t>progetti</w:t>
                  </w:r>
                  <w:proofErr w:type="gramEnd"/>
                </w:p>
              </w:tc>
              <w:tc>
                <w:tcPr>
                  <w:tcW w:w="1836" w:type="pct"/>
                </w:tcPr>
                <w:p w:rsidR="008A34AD" w:rsidRPr="00D459D3" w:rsidRDefault="008A34AD" w:rsidP="00A33151">
                  <w:pPr>
                    <w:ind w:right="-81"/>
                    <w:jc w:val="both"/>
                  </w:pPr>
                  <w:r w:rsidRPr="00D459D3">
                    <w:t>Aumento per ogni utente del</w:t>
                  </w:r>
                  <w:proofErr w:type="gramStart"/>
                  <w:r w:rsidRPr="00D459D3">
                    <w:t xml:space="preserve">  </w:t>
                  </w:r>
                  <w:proofErr w:type="gramEnd"/>
                  <w:r w:rsidRPr="00D459D3">
                    <w:t>numero discipline con valutazione non del tutto insufficiente-sufficiente al termine del 2°quadrimestre rispetto al  numero discipline con valutazione non del tutto insufficiente-sufficiente al termine del 1°quadrimestre.</w:t>
                  </w:r>
                </w:p>
                <w:p w:rsidR="008A34AD" w:rsidRPr="00D459D3" w:rsidRDefault="008A34AD" w:rsidP="00A33151">
                  <w:pPr>
                    <w:ind w:right="-81"/>
                    <w:jc w:val="both"/>
                  </w:pPr>
                </w:p>
                <w:p w:rsidR="008A34AD" w:rsidRPr="00D459D3" w:rsidRDefault="008A34AD" w:rsidP="00A33151">
                  <w:pPr>
                    <w:ind w:right="-81"/>
                    <w:jc w:val="both"/>
                  </w:pPr>
                  <w:proofErr w:type="gramStart"/>
                  <w:r w:rsidRPr="00D459D3">
                    <w:t xml:space="preserve">Aumento del numero utenti promossi al termine dell'anno </w:t>
                  </w:r>
                  <w:r w:rsidRPr="00D459D3">
                    <w:lastRenderedPageBreak/>
                    <w:t>scolastico rispetto al numero utenti promossi l’anno precedente.</w:t>
                  </w:r>
                  <w:proofErr w:type="gramEnd"/>
                </w:p>
              </w:tc>
            </w:tr>
            <w:tr w:rsidR="00D459D3" w:rsidRPr="00D459D3" w:rsidTr="00D87003">
              <w:tc>
                <w:tcPr>
                  <w:tcW w:w="5000" w:type="pct"/>
                  <w:gridSpan w:val="3"/>
                  <w:shd w:val="clear" w:color="auto" w:fill="EDEDED"/>
                </w:tcPr>
                <w:p w:rsidR="00D459D3" w:rsidRPr="00D459D3" w:rsidRDefault="00D459D3" w:rsidP="00D459D3">
                  <w:pPr>
                    <w:ind w:right="-81"/>
                    <w:jc w:val="both"/>
                  </w:pPr>
                  <w:r w:rsidRPr="00D459D3">
                    <w:lastRenderedPageBreak/>
                    <w:t xml:space="preserve">Bisogno </w:t>
                  </w:r>
                  <w:proofErr w:type="gramStart"/>
                  <w:r w:rsidR="008A34AD">
                    <w:t>2</w:t>
                  </w:r>
                  <w:proofErr w:type="gramEnd"/>
                  <w:r w:rsidRPr="00D459D3">
                    <w:t>:</w:t>
                  </w:r>
                </w:p>
                <w:p w:rsidR="00D459D3" w:rsidRPr="00D459D3" w:rsidRDefault="00D459D3" w:rsidP="00D459D3">
                  <w:pPr>
                    <w:ind w:right="-81"/>
                    <w:jc w:val="both"/>
                    <w:rPr>
                      <w:bCs/>
                    </w:rPr>
                  </w:pPr>
                  <w:r w:rsidRPr="00D459D3">
                    <w:t xml:space="preserve">Esigenza di garantire </w:t>
                  </w:r>
                  <w:proofErr w:type="gramStart"/>
                  <w:r w:rsidRPr="00D459D3">
                    <w:t>ai</w:t>
                  </w:r>
                  <w:proofErr w:type="gramEnd"/>
                  <w:r w:rsidRPr="00D459D3">
                    <w:t xml:space="preserve"> minori relazioni positive, che suppliscano ai vari contesti relazionali poveri e inadeguati in cui sono inseriti.</w:t>
                  </w:r>
                </w:p>
                <w:p w:rsidR="00D459D3" w:rsidRPr="00D459D3" w:rsidRDefault="00D459D3" w:rsidP="00D459D3">
                  <w:pPr>
                    <w:ind w:right="-81"/>
                    <w:jc w:val="both"/>
                    <w:rPr>
                      <w:b/>
                      <w:bCs/>
                    </w:rPr>
                  </w:pPr>
                </w:p>
              </w:tc>
            </w:tr>
            <w:tr w:rsidR="00D459D3" w:rsidRPr="00D459D3" w:rsidTr="008A34AD">
              <w:tc>
                <w:tcPr>
                  <w:tcW w:w="1817" w:type="pct"/>
                  <w:shd w:val="clear" w:color="auto" w:fill="FFFF00"/>
                </w:tcPr>
                <w:p w:rsidR="00D459D3" w:rsidRPr="00D459D3" w:rsidRDefault="00D459D3" w:rsidP="00D459D3">
                  <w:pPr>
                    <w:ind w:right="-81"/>
                    <w:jc w:val="both"/>
                    <w:rPr>
                      <w:b/>
                      <w:bCs/>
                    </w:rPr>
                  </w:pPr>
                  <w:r w:rsidRPr="00D459D3">
                    <w:rPr>
                      <w:b/>
                      <w:bCs/>
                    </w:rPr>
                    <w:t>Situazione di partenza</w:t>
                  </w:r>
                </w:p>
              </w:tc>
              <w:tc>
                <w:tcPr>
                  <w:tcW w:w="1347" w:type="pct"/>
                  <w:shd w:val="clear" w:color="auto" w:fill="FFFF00"/>
                </w:tcPr>
                <w:p w:rsidR="00D459D3" w:rsidRPr="00D459D3" w:rsidRDefault="00D459D3" w:rsidP="00D459D3">
                  <w:pPr>
                    <w:ind w:right="-81"/>
                    <w:jc w:val="both"/>
                    <w:rPr>
                      <w:b/>
                      <w:bCs/>
                    </w:rPr>
                  </w:pPr>
                  <w:proofErr w:type="gramStart"/>
                  <w:r w:rsidRPr="00D459D3">
                    <w:rPr>
                      <w:b/>
                      <w:bCs/>
                    </w:rPr>
                    <w:t xml:space="preserve">Obiettivo specifico </w:t>
                  </w:r>
                  <w:r w:rsidR="00A33151">
                    <w:rPr>
                      <w:b/>
                      <w:bCs/>
                    </w:rPr>
                    <w:t>2</w:t>
                  </w:r>
                  <w:proofErr w:type="gramEnd"/>
                </w:p>
              </w:tc>
              <w:tc>
                <w:tcPr>
                  <w:tcW w:w="1836" w:type="pct"/>
                  <w:shd w:val="clear" w:color="auto" w:fill="FFFF00"/>
                </w:tcPr>
                <w:p w:rsidR="00D459D3" w:rsidRPr="00D459D3" w:rsidRDefault="00D459D3" w:rsidP="00D459D3">
                  <w:pPr>
                    <w:ind w:right="-81"/>
                    <w:jc w:val="both"/>
                    <w:rPr>
                      <w:b/>
                      <w:bCs/>
                    </w:rPr>
                  </w:pPr>
                  <w:r w:rsidRPr="00D459D3">
                    <w:rPr>
                      <w:b/>
                      <w:bCs/>
                    </w:rPr>
                    <w:t>Risultato Atteso</w:t>
                  </w:r>
                </w:p>
              </w:tc>
            </w:tr>
            <w:tr w:rsidR="00D459D3" w:rsidRPr="00D459D3" w:rsidTr="00D459D3">
              <w:tc>
                <w:tcPr>
                  <w:tcW w:w="1817" w:type="pct"/>
                </w:tcPr>
                <w:p w:rsidR="00D459D3" w:rsidRPr="00D459D3" w:rsidRDefault="00D459D3" w:rsidP="008A34AD">
                  <w:pPr>
                    <w:ind w:right="-81"/>
                    <w:rPr>
                      <w:b/>
                      <w:bCs/>
                    </w:rPr>
                  </w:pPr>
                  <w:proofErr w:type="gramStart"/>
                  <w:r w:rsidRPr="00D459D3">
                    <w:rPr>
                      <w:bCs/>
                    </w:rPr>
                    <w:t>30% delle attività ludico-ricreative realizzate per favorire la collaborazione sul totale delle attività ricreative realizzate</w:t>
                  </w:r>
                  <w:proofErr w:type="gramEnd"/>
                  <w:r w:rsidRPr="00D459D3">
                    <w:rPr>
                      <w:bCs/>
                    </w:rPr>
                    <w:t>.</w:t>
                  </w:r>
                  <w:r w:rsidRPr="00D459D3">
                    <w:rPr>
                      <w:b/>
                      <w:bCs/>
                    </w:rPr>
                    <w:t xml:space="preserve"> </w:t>
                  </w:r>
                </w:p>
                <w:p w:rsidR="00D459D3" w:rsidRPr="00D459D3" w:rsidRDefault="00D459D3" w:rsidP="008A34AD">
                  <w:pPr>
                    <w:ind w:right="-81"/>
                    <w:rPr>
                      <w:b/>
                      <w:bCs/>
                    </w:rPr>
                  </w:pPr>
                </w:p>
                <w:p w:rsidR="00D459D3" w:rsidRPr="00D459D3" w:rsidRDefault="00D459D3" w:rsidP="008A34AD">
                  <w:pPr>
                    <w:ind w:right="-81"/>
                    <w:rPr>
                      <w:bCs/>
                    </w:rPr>
                  </w:pPr>
                </w:p>
                <w:p w:rsidR="00D459D3" w:rsidRPr="00D459D3" w:rsidRDefault="00D459D3" w:rsidP="008A34AD">
                  <w:pPr>
                    <w:ind w:right="-81"/>
                    <w:rPr>
                      <w:bCs/>
                    </w:rPr>
                  </w:pPr>
                  <w:proofErr w:type="gramStart"/>
                  <w:r w:rsidRPr="00D459D3">
                    <w:rPr>
                      <w:bCs/>
                    </w:rPr>
                    <w:t>10% delle attività ricreative strutturate da svolgere in piccoli gruppi sul totale delle attività ricreative strutturate.</w:t>
                  </w:r>
                  <w:proofErr w:type="gramEnd"/>
                </w:p>
                <w:p w:rsidR="00D459D3" w:rsidRPr="00D459D3" w:rsidRDefault="00D459D3" w:rsidP="008A34AD">
                  <w:pPr>
                    <w:ind w:right="-81"/>
                    <w:rPr>
                      <w:bCs/>
                    </w:rPr>
                  </w:pPr>
                </w:p>
                <w:p w:rsidR="00D459D3" w:rsidRPr="00D459D3" w:rsidRDefault="00D459D3" w:rsidP="008A34AD">
                  <w:pPr>
                    <w:ind w:right="-81"/>
                    <w:rPr>
                      <w:bCs/>
                    </w:rPr>
                  </w:pPr>
                </w:p>
                <w:p w:rsidR="00D459D3" w:rsidRPr="00D459D3" w:rsidRDefault="00D459D3" w:rsidP="008A34AD">
                  <w:pPr>
                    <w:ind w:right="-81"/>
                    <w:rPr>
                      <w:bCs/>
                    </w:rPr>
                  </w:pPr>
                </w:p>
                <w:p w:rsidR="00D459D3" w:rsidRPr="00D459D3" w:rsidRDefault="00D459D3" w:rsidP="008A34AD">
                  <w:pPr>
                    <w:ind w:right="-81"/>
                  </w:pPr>
                  <w:r w:rsidRPr="00D459D3">
                    <w:rPr>
                      <w:bCs/>
                    </w:rPr>
                    <w:t xml:space="preserve">0 attività </w:t>
                  </w:r>
                  <w:r w:rsidRPr="00D459D3">
                    <w:t xml:space="preserve">realizzate rivolte a tutti i </w:t>
                  </w:r>
                  <w:proofErr w:type="gramStart"/>
                  <w:r w:rsidRPr="00D459D3">
                    <w:t>ragazzi</w:t>
                  </w:r>
                  <w:proofErr w:type="gramEnd"/>
                  <w:r w:rsidRPr="00D459D3">
                    <w:t xml:space="preserve"> </w:t>
                  </w:r>
                </w:p>
                <w:p w:rsidR="00D459D3" w:rsidRDefault="00D459D3" w:rsidP="008A34AD">
                  <w:pPr>
                    <w:ind w:right="-81"/>
                  </w:pPr>
                </w:p>
                <w:p w:rsidR="008A34AD" w:rsidRPr="00D459D3" w:rsidRDefault="008A34AD" w:rsidP="008A34AD">
                  <w:pPr>
                    <w:ind w:right="-81"/>
                  </w:pPr>
                </w:p>
                <w:p w:rsidR="00D459D3" w:rsidRPr="00D459D3" w:rsidRDefault="00D459D3" w:rsidP="008A34AD">
                  <w:pPr>
                    <w:ind w:right="-81"/>
                    <w:rPr>
                      <w:bCs/>
                    </w:rPr>
                  </w:pPr>
                  <w:proofErr w:type="gramStart"/>
                  <w:r w:rsidRPr="00D459D3">
                    <w:t xml:space="preserve">40% di utenti con condotta negativa </w:t>
                  </w:r>
                  <w:r w:rsidR="00A33151">
                    <w:t xml:space="preserve">all’uscita da scuola </w:t>
                  </w:r>
                  <w:r w:rsidRPr="00D459D3">
                    <w:t>sul totale degli utenti</w:t>
                  </w:r>
                  <w:proofErr w:type="gramEnd"/>
                </w:p>
              </w:tc>
              <w:tc>
                <w:tcPr>
                  <w:tcW w:w="1347" w:type="pct"/>
                </w:tcPr>
                <w:p w:rsidR="00D459D3" w:rsidRPr="00D459D3" w:rsidRDefault="00D459D3" w:rsidP="008A34AD">
                  <w:pPr>
                    <w:widowControl w:val="0"/>
                    <w:suppressAutoHyphens/>
                    <w:ind w:right="-81"/>
                    <w:rPr>
                      <w:bCs/>
                    </w:rPr>
                  </w:pPr>
                  <w:r w:rsidRPr="00D459D3">
                    <w:rPr>
                      <w:bCs/>
                    </w:rPr>
                    <w:t xml:space="preserve">Favorire lo sviluppo di </w:t>
                  </w:r>
                  <w:proofErr w:type="gramStart"/>
                  <w:r w:rsidRPr="00D459D3">
                    <w:rPr>
                      <w:bCs/>
                    </w:rPr>
                    <w:t>modalità</w:t>
                  </w:r>
                  <w:proofErr w:type="gramEnd"/>
                  <w:r w:rsidRPr="00D459D3">
                    <w:rPr>
                      <w:bCs/>
                    </w:rPr>
                    <w:t xml:space="preserve"> relazionali improntate alla fiducia, alla collaborazione e al rispetto reciproco agite nelle attività ordinarie.</w:t>
                  </w:r>
                </w:p>
                <w:p w:rsidR="00D459D3" w:rsidRPr="00D459D3" w:rsidRDefault="00D459D3" w:rsidP="008A34AD">
                  <w:pPr>
                    <w:ind w:right="-81"/>
                    <w:rPr>
                      <w:bCs/>
                    </w:rPr>
                  </w:pPr>
                </w:p>
              </w:tc>
              <w:tc>
                <w:tcPr>
                  <w:tcW w:w="1836" w:type="pct"/>
                </w:tcPr>
                <w:p w:rsidR="00D459D3" w:rsidRPr="00D459D3" w:rsidRDefault="00D459D3" w:rsidP="008A34AD">
                  <w:pPr>
                    <w:ind w:right="-81"/>
                    <w:rPr>
                      <w:b/>
                      <w:bCs/>
                    </w:rPr>
                  </w:pPr>
                  <w:proofErr w:type="gramStart"/>
                  <w:r w:rsidRPr="00D459D3">
                    <w:rPr>
                      <w:bCs/>
                    </w:rPr>
                    <w:t>Aumentare il numero delle attività ludico-ricreative realizzate per favorire la collaborazione passando dal 30% al 40% sul totale delle atti</w:t>
                  </w:r>
                  <w:proofErr w:type="gramEnd"/>
                  <w:r w:rsidRPr="00D459D3">
                    <w:rPr>
                      <w:bCs/>
                    </w:rPr>
                    <w:t>vità ricreative realizzate.</w:t>
                  </w:r>
                  <w:r w:rsidRPr="00D459D3">
                    <w:rPr>
                      <w:b/>
                      <w:bCs/>
                    </w:rPr>
                    <w:t xml:space="preserve"> </w:t>
                  </w:r>
                </w:p>
                <w:p w:rsidR="00D459D3" w:rsidRPr="00D459D3" w:rsidRDefault="00D459D3" w:rsidP="008A34AD">
                  <w:pPr>
                    <w:ind w:right="-81"/>
                    <w:rPr>
                      <w:b/>
                      <w:bCs/>
                    </w:rPr>
                  </w:pPr>
                </w:p>
                <w:p w:rsidR="00D459D3" w:rsidRPr="00D459D3" w:rsidRDefault="00D459D3" w:rsidP="008A34AD">
                  <w:pPr>
                    <w:ind w:right="-81"/>
                    <w:rPr>
                      <w:bCs/>
                    </w:rPr>
                  </w:pPr>
                  <w:proofErr w:type="gramStart"/>
                  <w:r w:rsidRPr="00D459D3">
                    <w:rPr>
                      <w:bCs/>
                    </w:rPr>
                    <w:t>Aumentare il numero delle attività ricreative strutturate da svolgere in piccoli gruppi passando dal 10% al 20% sul totale delle attività ri</w:t>
                  </w:r>
                  <w:proofErr w:type="gramEnd"/>
                  <w:r w:rsidRPr="00D459D3">
                    <w:rPr>
                      <w:bCs/>
                    </w:rPr>
                    <w:t>creative strutturate.</w:t>
                  </w:r>
                </w:p>
                <w:p w:rsidR="00D459D3" w:rsidRPr="00D459D3" w:rsidRDefault="00D459D3" w:rsidP="008A34AD">
                  <w:pPr>
                    <w:ind w:right="-81"/>
                  </w:pPr>
                  <w:r w:rsidRPr="00D459D3">
                    <w:rPr>
                      <w:bCs/>
                    </w:rPr>
                    <w:t xml:space="preserve">Proporre </w:t>
                  </w:r>
                  <w:proofErr w:type="gramStart"/>
                  <w:r w:rsidRPr="00D459D3">
                    <w:rPr>
                      <w:bCs/>
                    </w:rPr>
                    <w:t>3</w:t>
                  </w:r>
                  <w:proofErr w:type="gramEnd"/>
                  <w:r w:rsidRPr="00D459D3">
                    <w:rPr>
                      <w:bCs/>
                    </w:rPr>
                    <w:t xml:space="preserve"> attività </w:t>
                  </w:r>
                  <w:r w:rsidRPr="00D459D3">
                    <w:t xml:space="preserve">realizzate rivolte a tutti i ragazzi passando da </w:t>
                  </w:r>
                  <w:smartTag w:uri="urn:schemas-microsoft-com:office:smarttags" w:element="metricconverter">
                    <w:smartTagPr>
                      <w:attr w:name="ProductID" w:val="0 a"/>
                    </w:smartTagPr>
                    <w:r w:rsidRPr="00D459D3">
                      <w:t>0 a</w:t>
                    </w:r>
                  </w:smartTag>
                  <w:r w:rsidRPr="00D459D3">
                    <w:t xml:space="preserve"> 3.</w:t>
                  </w:r>
                </w:p>
                <w:p w:rsidR="00D459D3" w:rsidRPr="00D459D3" w:rsidRDefault="00D459D3" w:rsidP="008A34AD">
                  <w:pPr>
                    <w:ind w:right="-81"/>
                  </w:pPr>
                </w:p>
                <w:p w:rsidR="00D459D3" w:rsidRPr="00D459D3" w:rsidRDefault="00D459D3" w:rsidP="008A34AD">
                  <w:pPr>
                    <w:ind w:right="-81"/>
                    <w:rPr>
                      <w:bCs/>
                    </w:rPr>
                  </w:pPr>
                  <w:r w:rsidRPr="00D459D3">
                    <w:t xml:space="preserve">Diminuire il numero dei </w:t>
                  </w:r>
                  <w:r w:rsidR="00A33151">
                    <w:t>episodi di violenza e bullismo fuori scuola</w:t>
                  </w:r>
                  <w:r w:rsidRPr="00D459D3">
                    <w:t xml:space="preserve"> passando dal 40% al 30%</w:t>
                  </w:r>
                  <w:r w:rsidR="00A33151">
                    <w:t xml:space="preserve"> </w:t>
                  </w:r>
                  <w:r w:rsidRPr="00D459D3">
                    <w:t>di utenti con condotta negativa sul totale degli utenti.</w:t>
                  </w:r>
                </w:p>
              </w:tc>
            </w:tr>
            <w:tr w:rsidR="008A34AD" w:rsidRPr="00D459D3" w:rsidTr="00D87003">
              <w:tc>
                <w:tcPr>
                  <w:tcW w:w="5000" w:type="pct"/>
                  <w:gridSpan w:val="3"/>
                  <w:shd w:val="clear" w:color="auto" w:fill="D5DCE4"/>
                </w:tcPr>
                <w:p w:rsidR="008A34AD" w:rsidRPr="008A34AD" w:rsidRDefault="008A34AD" w:rsidP="008A34AD">
                  <w:pPr>
                    <w:ind w:right="-81"/>
                    <w:rPr>
                      <w:bCs/>
                    </w:rPr>
                  </w:pPr>
                  <w:r w:rsidRPr="008A34AD">
                    <w:rPr>
                      <w:bCs/>
                    </w:rPr>
                    <w:t xml:space="preserve">Bisogno </w:t>
                  </w:r>
                  <w:r w:rsidR="00102E96">
                    <w:rPr>
                      <w:bCs/>
                    </w:rPr>
                    <w:t>3</w:t>
                  </w:r>
                  <w:r w:rsidRPr="008A34AD">
                    <w:rPr>
                      <w:bCs/>
                    </w:rPr>
                    <w:t xml:space="preserve">: </w:t>
                  </w:r>
                </w:p>
                <w:p w:rsidR="008A34AD" w:rsidRPr="00D459D3" w:rsidRDefault="00A33151" w:rsidP="00D459D3">
                  <w:pPr>
                    <w:ind w:right="-81"/>
                    <w:rPr>
                      <w:b/>
                      <w:bCs/>
                    </w:rPr>
                  </w:pPr>
                  <w:r w:rsidRPr="00F75CB4">
                    <w:rPr>
                      <w:i/>
                    </w:rPr>
                    <w:t xml:space="preserve">Bisogno di predisporre le condizioni necessarie a </w:t>
                  </w:r>
                  <w:r>
                    <w:rPr>
                      <w:i/>
                    </w:rPr>
                    <w:t>sostenere i genitori dei ragazzi</w:t>
                  </w:r>
                  <w:r w:rsidRPr="00D459D3">
                    <w:rPr>
                      <w:b/>
                      <w:bCs/>
                    </w:rPr>
                    <w:t xml:space="preserve"> </w:t>
                  </w:r>
                </w:p>
              </w:tc>
            </w:tr>
            <w:tr w:rsidR="00D459D3" w:rsidRPr="00D459D3" w:rsidTr="008A34AD">
              <w:tc>
                <w:tcPr>
                  <w:tcW w:w="1817" w:type="pct"/>
                  <w:shd w:val="clear" w:color="auto" w:fill="FFFF00"/>
                </w:tcPr>
                <w:p w:rsidR="00D459D3" w:rsidRPr="00D459D3" w:rsidRDefault="00D459D3" w:rsidP="00D459D3">
                  <w:pPr>
                    <w:ind w:right="-81"/>
                    <w:rPr>
                      <w:b/>
                      <w:bCs/>
                    </w:rPr>
                  </w:pPr>
                  <w:r w:rsidRPr="00D459D3">
                    <w:rPr>
                      <w:b/>
                      <w:bCs/>
                    </w:rPr>
                    <w:t>Situazione di partenza</w:t>
                  </w:r>
                </w:p>
              </w:tc>
              <w:tc>
                <w:tcPr>
                  <w:tcW w:w="1347" w:type="pct"/>
                  <w:shd w:val="clear" w:color="auto" w:fill="FFFF00"/>
                </w:tcPr>
                <w:p w:rsidR="00D459D3" w:rsidRPr="00D459D3" w:rsidRDefault="00D459D3" w:rsidP="00D459D3">
                  <w:pPr>
                    <w:ind w:right="-81"/>
                    <w:rPr>
                      <w:b/>
                      <w:bCs/>
                    </w:rPr>
                  </w:pPr>
                  <w:r w:rsidRPr="00D459D3">
                    <w:rPr>
                      <w:b/>
                      <w:bCs/>
                    </w:rPr>
                    <w:t xml:space="preserve">Obiettivo specifico </w:t>
                  </w:r>
                  <w:r w:rsidR="00A33151">
                    <w:rPr>
                      <w:b/>
                      <w:bCs/>
                    </w:rPr>
                    <w:t>3</w:t>
                  </w:r>
                </w:p>
              </w:tc>
              <w:tc>
                <w:tcPr>
                  <w:tcW w:w="1836" w:type="pct"/>
                  <w:shd w:val="clear" w:color="auto" w:fill="FFFF00"/>
                </w:tcPr>
                <w:p w:rsidR="00D459D3" w:rsidRPr="00D459D3" w:rsidRDefault="00D459D3" w:rsidP="00D459D3">
                  <w:pPr>
                    <w:ind w:right="-81"/>
                    <w:rPr>
                      <w:b/>
                      <w:bCs/>
                    </w:rPr>
                  </w:pPr>
                  <w:r w:rsidRPr="00D459D3">
                    <w:rPr>
                      <w:b/>
                      <w:bCs/>
                    </w:rPr>
                    <w:t>Risultato Atteso</w:t>
                  </w:r>
                </w:p>
              </w:tc>
            </w:tr>
            <w:tr w:rsidR="00D459D3" w:rsidRPr="00D459D3" w:rsidTr="00D459D3">
              <w:tc>
                <w:tcPr>
                  <w:tcW w:w="1817" w:type="pct"/>
                </w:tcPr>
                <w:p w:rsidR="00A33151" w:rsidRDefault="00A33151" w:rsidP="00A33151">
                  <w:pPr>
                    <w:ind w:right="-81"/>
                    <w:jc w:val="both"/>
                    <w:rPr>
                      <w:bCs/>
                    </w:rPr>
                  </w:pPr>
                  <w:r>
                    <w:rPr>
                      <w:bCs/>
                    </w:rPr>
                    <w:t>In generale si denota poca partecipazione e coinvolgimento delle famiglie nei progetti scolastici ed extrascolastici</w:t>
                  </w:r>
                </w:p>
                <w:p w:rsidR="00A33151" w:rsidRDefault="00A33151" w:rsidP="00A33151">
                  <w:pPr>
                    <w:ind w:right="-81"/>
                    <w:jc w:val="both"/>
                    <w:rPr>
                      <w:bCs/>
                    </w:rPr>
                  </w:pPr>
                </w:p>
                <w:p w:rsidR="00D459D3" w:rsidRPr="00D459D3" w:rsidRDefault="00A33151" w:rsidP="00A33151">
                  <w:pPr>
                    <w:ind w:right="-81"/>
                    <w:rPr>
                      <w:bCs/>
                    </w:rPr>
                  </w:pPr>
                  <w:r>
                    <w:rPr>
                      <w:bCs/>
                    </w:rPr>
                    <w:t xml:space="preserve">40% di famiglie presenti nelle scuole </w:t>
                  </w:r>
                  <w:proofErr w:type="spellStart"/>
                  <w:r>
                    <w:rPr>
                      <w:bCs/>
                    </w:rPr>
                    <w:t>soono</w:t>
                  </w:r>
                  <w:proofErr w:type="spellEnd"/>
                  <w:r>
                    <w:rPr>
                      <w:bCs/>
                    </w:rPr>
                    <w:t xml:space="preserve"> multiproblematiche</w:t>
                  </w:r>
                  <w:r w:rsidR="00D459D3" w:rsidRPr="00D459D3">
                    <w:rPr>
                      <w:bCs/>
                    </w:rPr>
                    <w:t>.</w:t>
                  </w:r>
                </w:p>
              </w:tc>
              <w:tc>
                <w:tcPr>
                  <w:tcW w:w="1347" w:type="pct"/>
                </w:tcPr>
                <w:p w:rsidR="00D459D3" w:rsidRPr="00D459D3" w:rsidRDefault="00D459D3" w:rsidP="008A34AD">
                  <w:pPr>
                    <w:ind w:right="-81"/>
                    <w:rPr>
                      <w:bCs/>
                    </w:rPr>
                  </w:pPr>
                  <w:r w:rsidRPr="00D459D3">
                    <w:rPr>
                      <w:bCs/>
                    </w:rPr>
                    <w:t xml:space="preserve">Promuovere e valorizzare </w:t>
                  </w:r>
                  <w:r w:rsidR="00A33151">
                    <w:rPr>
                      <w:bCs/>
                    </w:rPr>
                    <w:t>i rapporti in famiglia</w:t>
                  </w:r>
                </w:p>
              </w:tc>
              <w:tc>
                <w:tcPr>
                  <w:tcW w:w="1836" w:type="pct"/>
                </w:tcPr>
                <w:p w:rsidR="00D459D3" w:rsidRPr="00D459D3" w:rsidRDefault="00D459D3" w:rsidP="00D459D3">
                  <w:pPr>
                    <w:ind w:right="-81"/>
                    <w:rPr>
                      <w:bCs/>
                    </w:rPr>
                  </w:pPr>
                  <w:r w:rsidRPr="00D459D3">
                    <w:rPr>
                      <w:bCs/>
                    </w:rPr>
                    <w:t xml:space="preserve">Creare 2 nuovi laboratori ideati e gestiti dai ragazzi passando da </w:t>
                  </w:r>
                  <w:smartTag w:uri="urn:schemas-microsoft-com:office:smarttags" w:element="metricconverter">
                    <w:smartTagPr>
                      <w:attr w:name="ProductID" w:val="0 a"/>
                    </w:smartTagPr>
                    <w:r w:rsidRPr="00D459D3">
                      <w:rPr>
                        <w:bCs/>
                      </w:rPr>
                      <w:t>0 a</w:t>
                    </w:r>
                  </w:smartTag>
                  <w:r w:rsidRPr="00D459D3">
                    <w:rPr>
                      <w:bCs/>
                    </w:rPr>
                    <w:t xml:space="preserve"> 2.</w:t>
                  </w:r>
                </w:p>
                <w:p w:rsidR="00D459D3" w:rsidRPr="00D459D3" w:rsidRDefault="00D459D3" w:rsidP="00D459D3">
                  <w:pPr>
                    <w:ind w:right="-81"/>
                    <w:rPr>
                      <w:bCs/>
                    </w:rPr>
                  </w:pPr>
                </w:p>
                <w:p w:rsidR="00D459D3" w:rsidRPr="00D459D3" w:rsidRDefault="00D459D3" w:rsidP="00D459D3">
                  <w:pPr>
                    <w:ind w:right="-81"/>
                    <w:rPr>
                      <w:bCs/>
                    </w:rPr>
                  </w:pPr>
                  <w:r w:rsidRPr="00D459D3">
                    <w:rPr>
                      <w:bCs/>
                    </w:rPr>
                    <w:t xml:space="preserve">Realizzare 3 visite a realtà esterne proposte e organizzate insieme agli utenti passando da </w:t>
                  </w:r>
                  <w:smartTag w:uri="urn:schemas-microsoft-com:office:smarttags" w:element="metricconverter">
                    <w:smartTagPr>
                      <w:attr w:name="ProductID" w:val="0 a"/>
                    </w:smartTagPr>
                    <w:r w:rsidRPr="00D459D3">
                      <w:rPr>
                        <w:bCs/>
                      </w:rPr>
                      <w:t>0 a</w:t>
                    </w:r>
                  </w:smartTag>
                  <w:r w:rsidRPr="00D459D3">
                    <w:rPr>
                      <w:bCs/>
                    </w:rPr>
                    <w:t xml:space="preserve"> 3.</w:t>
                  </w:r>
                </w:p>
                <w:p w:rsidR="00D459D3" w:rsidRPr="00D459D3" w:rsidRDefault="00D459D3" w:rsidP="00D459D3">
                  <w:pPr>
                    <w:ind w:right="-81"/>
                    <w:rPr>
                      <w:bCs/>
                    </w:rPr>
                  </w:pPr>
                </w:p>
                <w:p w:rsidR="00D459D3" w:rsidRPr="00D459D3" w:rsidRDefault="00D459D3" w:rsidP="00D459D3">
                  <w:pPr>
                    <w:ind w:right="-81"/>
                    <w:rPr>
                      <w:bCs/>
                    </w:rPr>
                  </w:pPr>
                  <w:r w:rsidRPr="00D459D3">
                    <w:rPr>
                      <w:bCs/>
                    </w:rPr>
                    <w:t>Portare dal 10% al 30% gli utenti inseriti in attività sportive.</w:t>
                  </w:r>
                </w:p>
                <w:p w:rsidR="00D459D3" w:rsidRPr="00D459D3" w:rsidRDefault="00D459D3" w:rsidP="00D459D3">
                  <w:pPr>
                    <w:ind w:right="-81"/>
                    <w:rPr>
                      <w:bCs/>
                    </w:rPr>
                  </w:pPr>
                </w:p>
                <w:p w:rsidR="00D459D3" w:rsidRPr="00D459D3" w:rsidRDefault="00D459D3" w:rsidP="00D459D3">
                  <w:pPr>
                    <w:ind w:right="-81"/>
                    <w:rPr>
                      <w:bCs/>
                    </w:rPr>
                  </w:pPr>
                </w:p>
                <w:p w:rsidR="00D459D3" w:rsidRPr="00D459D3" w:rsidRDefault="00D459D3" w:rsidP="00D459D3">
                  <w:pPr>
                    <w:ind w:right="-81"/>
                    <w:rPr>
                      <w:bCs/>
                    </w:rPr>
                  </w:pPr>
                  <w:r w:rsidRPr="00D459D3">
                    <w:rPr>
                      <w:bCs/>
                    </w:rPr>
                    <w:t xml:space="preserve">Aumentare il numero degli utenti che partecipano alle attività ludico-ricreative proposte passando dal 70% </w:t>
                  </w:r>
                  <w:r w:rsidRPr="00D459D3">
                    <w:rPr>
                      <w:bCs/>
                    </w:rPr>
                    <w:lastRenderedPageBreak/>
                    <w:t>all’80% rispetto al totale degli utenti.</w:t>
                  </w:r>
                </w:p>
              </w:tc>
            </w:tr>
          </w:tbl>
          <w:p w:rsidR="00D459D3" w:rsidRPr="00D459D3" w:rsidRDefault="00D459D3" w:rsidP="00D459D3">
            <w:pPr>
              <w:ind w:left="510" w:right="-81"/>
              <w:jc w:val="both"/>
            </w:pPr>
          </w:p>
          <w:p w:rsidR="00D459D3" w:rsidRPr="00D459D3" w:rsidRDefault="00D459D3" w:rsidP="00D459D3">
            <w:pPr>
              <w:ind w:right="-81"/>
              <w:jc w:val="both"/>
              <w:rPr>
                <w:b/>
                <w:bCs/>
              </w:rPr>
            </w:pPr>
          </w:p>
          <w:p w:rsidR="00D459D3" w:rsidRPr="00D459D3" w:rsidRDefault="00D459D3" w:rsidP="00D459D3">
            <w:pPr>
              <w:widowControl w:val="0"/>
              <w:suppressAutoHyphens/>
              <w:ind w:right="-81"/>
              <w:jc w:val="both"/>
              <w:rPr>
                <w:b/>
                <w:bCs/>
              </w:rPr>
            </w:pPr>
          </w:p>
          <w:p w:rsidR="003A731A" w:rsidRPr="000D771F" w:rsidRDefault="003A731A" w:rsidP="008A34AD">
            <w:pPr>
              <w:ind w:right="-81"/>
              <w:jc w:val="both"/>
            </w:pPr>
          </w:p>
        </w:tc>
      </w:tr>
    </w:tbl>
    <w:p w:rsidR="00BE24DC" w:rsidRDefault="00BE24DC" w:rsidP="00BE24DC">
      <w:pPr>
        <w:autoSpaceDE w:val="0"/>
        <w:rPr>
          <w:rFonts w:eastAsia="Calibri"/>
          <w:color w:val="000000"/>
        </w:rPr>
      </w:pPr>
      <w:r w:rsidRPr="00A2577C">
        <w:rPr>
          <w:rFonts w:eastAsia="Calibri"/>
          <w:b/>
          <w:color w:val="000000"/>
        </w:rPr>
        <w:lastRenderedPageBreak/>
        <w:t>ATTIVIT</w:t>
      </w:r>
      <w:r>
        <w:rPr>
          <w:rFonts w:eastAsia="Calibri"/>
          <w:b/>
          <w:color w:val="000000"/>
        </w:rPr>
        <w:t>Á</w:t>
      </w:r>
      <w:r w:rsidRPr="00A2577C">
        <w:rPr>
          <w:rFonts w:eastAsia="Calibri"/>
          <w:b/>
          <w:color w:val="000000"/>
        </w:rPr>
        <w:t xml:space="preserve"> D'IMPIEGO DEI VOLONTARI </w:t>
      </w:r>
    </w:p>
    <w:p w:rsidR="003A731A" w:rsidRPr="000D771F" w:rsidRDefault="003A731A"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3A731A" w:rsidRPr="000D771F" w:rsidTr="007476F9">
        <w:trPr>
          <w:trHeight w:val="1417"/>
        </w:trPr>
        <w:tc>
          <w:tcPr>
            <w:tcW w:w="5000" w:type="pct"/>
          </w:tcPr>
          <w:p w:rsidR="00CE1E59" w:rsidRPr="000D771F" w:rsidRDefault="00B7438E" w:rsidP="00F70306">
            <w:pPr>
              <w:jc w:val="both"/>
              <w:rPr>
                <w:iCs/>
              </w:rPr>
            </w:pPr>
            <w:r w:rsidRPr="000D771F">
              <w:t xml:space="preserve">Così come richiesto dalla normativa regionale in vigore </w:t>
            </w:r>
            <w:r w:rsidR="00FD43E0" w:rsidRPr="000D771F">
              <w:t>l</w:t>
            </w:r>
            <w:r w:rsidR="00F70306">
              <w:t>a</w:t>
            </w:r>
            <w:r w:rsidR="00FD43E0" w:rsidRPr="000D771F">
              <w:t xml:space="preserve"> struttur</w:t>
            </w:r>
            <w:r w:rsidR="00F70306">
              <w:t>a</w:t>
            </w:r>
            <w:r w:rsidR="00FD43E0" w:rsidRPr="000D771F">
              <w:t xml:space="preserve"> </w:t>
            </w:r>
            <w:r w:rsidR="00F70306">
              <w:t>del Comune</w:t>
            </w:r>
            <w:r w:rsidR="00F70306" w:rsidRPr="000D771F">
              <w:t xml:space="preserve">, </w:t>
            </w:r>
            <w:r w:rsidR="00FD43E0" w:rsidRPr="000D771F">
              <w:t>sed</w:t>
            </w:r>
            <w:r w:rsidR="00F70306">
              <w:t>e</w:t>
            </w:r>
            <w:r w:rsidR="00FD43E0" w:rsidRPr="000D771F">
              <w:t xml:space="preserve"> del progetto</w:t>
            </w:r>
            <w:r w:rsidR="00B73359" w:rsidRPr="000D771F">
              <w:t>,</w:t>
            </w:r>
            <w:r w:rsidR="00FD43E0" w:rsidRPr="000D771F">
              <w:t xml:space="preserve"> rispett</w:t>
            </w:r>
            <w:r w:rsidR="00F70306">
              <w:t>a</w:t>
            </w:r>
            <w:r w:rsidR="00FD43E0" w:rsidRPr="000D771F">
              <w:t xml:space="preserve"> il rapporto tra operatori e utenti</w:t>
            </w:r>
            <w:r w:rsidR="00B73359" w:rsidRPr="000D771F">
              <w:t>,</w:t>
            </w:r>
            <w:r w:rsidR="00FD43E0" w:rsidRPr="000D771F">
              <w:t xml:space="preserve"> oltre che l’ausilio di determinate tipologie di operatori. Pertanto ogni sede vedrà la compresenza, oltre che dell’OLP, di operatori esperti e qualificati che favoriranno il graduale inserimento dei volontari utilizzando la metodologia on the job, sperimentata nelle precedenti progettazioni in Servizio Civile</w:t>
            </w:r>
            <w:r w:rsidR="00B73359" w:rsidRPr="000D771F">
              <w:t>,</w:t>
            </w:r>
            <w:r w:rsidR="00FD43E0" w:rsidRPr="000D771F">
              <w:t xml:space="preserve"> che sarà abbinata al “Learning by </w:t>
            </w:r>
            <w:proofErr w:type="spellStart"/>
            <w:r w:rsidR="00FD43E0" w:rsidRPr="000D771F">
              <w:t>doing</w:t>
            </w:r>
            <w:proofErr w:type="spellEnd"/>
            <w:r w:rsidR="00FD43E0" w:rsidRPr="000D771F">
              <w:t>” (imparare facendo)</w:t>
            </w:r>
            <w:r w:rsidR="00B73359" w:rsidRPr="000D771F">
              <w:t>,</w:t>
            </w:r>
            <w:r w:rsidR="00FD43E0" w:rsidRPr="000D771F">
              <w:t xml:space="preserve"> secondo cui i volontari saranno costantemente affiancati nello svolgimento del servizio.</w:t>
            </w:r>
            <w:r w:rsidR="001B6200" w:rsidRPr="000D771F">
              <w:t xml:space="preserve"> </w:t>
            </w:r>
          </w:p>
          <w:p w:rsidR="00CE1E59" w:rsidRPr="000D771F" w:rsidRDefault="00CE1E59" w:rsidP="00892C57">
            <w:pPr>
              <w:jc w:val="both"/>
              <w:rPr>
                <w:iCs/>
              </w:rPr>
            </w:pPr>
            <w:r w:rsidRPr="000D771F">
              <w:rPr>
                <w:iCs/>
              </w:rPr>
              <w:t>Si prevede di attuare un percorso formativo-lavorativo così articolato:</w:t>
            </w:r>
          </w:p>
          <w:p w:rsidR="00477B5E" w:rsidRPr="000D771F" w:rsidRDefault="00477B5E" w:rsidP="00892C57">
            <w:pPr>
              <w:rPr>
                <w:b/>
                <w:iCs/>
              </w:rPr>
            </w:pPr>
          </w:p>
          <w:p w:rsidR="00CE1E59" w:rsidRPr="000D771F" w:rsidRDefault="00CE1E59" w:rsidP="00892C57">
            <w:pPr>
              <w:rPr>
                <w:b/>
                <w:iCs/>
              </w:rPr>
            </w:pPr>
            <w:r w:rsidRPr="000D771F">
              <w:rPr>
                <w:b/>
                <w:iCs/>
              </w:rPr>
              <w:t xml:space="preserve">1.Prima fase di Accoglienza e Formazione </w:t>
            </w:r>
          </w:p>
          <w:p w:rsidR="00CE1E59" w:rsidRPr="000D771F" w:rsidRDefault="00CE1E59" w:rsidP="00892C57">
            <w:pPr>
              <w:jc w:val="both"/>
              <w:rPr>
                <w:iCs/>
              </w:rPr>
            </w:pPr>
            <w:r w:rsidRPr="000D771F">
              <w:rPr>
                <w:iCs/>
              </w:rPr>
              <w:t>I volontari saranno accolti dall’ente che</w:t>
            </w:r>
            <w:r w:rsidR="00B73359" w:rsidRPr="000D771F">
              <w:rPr>
                <w:iCs/>
              </w:rPr>
              <w:t>,</w:t>
            </w:r>
            <w:r w:rsidRPr="000D771F">
              <w:rPr>
                <w:iCs/>
              </w:rPr>
              <w:t xml:space="preserve"> mediante formazione generale e specifica (realizzato secondo i co</w:t>
            </w:r>
            <w:r w:rsidR="006057C3" w:rsidRPr="000D771F">
              <w:rPr>
                <w:iCs/>
              </w:rPr>
              <w:t>ntenuti previsti dal progetto)</w:t>
            </w:r>
            <w:r w:rsidR="00B73359" w:rsidRPr="000D771F">
              <w:rPr>
                <w:iCs/>
              </w:rPr>
              <w:t>,</w:t>
            </w:r>
            <w:r w:rsidR="006057C3" w:rsidRPr="000D771F">
              <w:rPr>
                <w:iCs/>
              </w:rPr>
              <w:t xml:space="preserve"> </w:t>
            </w:r>
            <w:r w:rsidRPr="000D771F">
              <w:rPr>
                <w:iCs/>
              </w:rPr>
              <w:t>fornirà loro le conoscenze, le competenze nonché gli strumenti di base affinché possano realizzare le attività previste. Dopodiché i volontari incontreranno gli operatori che li introdurranno al progetto, alle azioni programmate, ai suoi obiettivi e alla tipologia di destinatari.</w:t>
            </w:r>
          </w:p>
          <w:p w:rsidR="00CE1E59" w:rsidRPr="000D771F" w:rsidRDefault="00CE1E59" w:rsidP="00892C57">
            <w:pPr>
              <w:jc w:val="both"/>
              <w:rPr>
                <w:iCs/>
              </w:rPr>
            </w:pPr>
          </w:p>
          <w:p w:rsidR="00CE1E59" w:rsidRPr="000D771F" w:rsidRDefault="00CE1E59" w:rsidP="00892C57">
            <w:pPr>
              <w:jc w:val="both"/>
              <w:rPr>
                <w:b/>
                <w:iCs/>
              </w:rPr>
            </w:pPr>
            <w:r w:rsidRPr="000D771F">
              <w:rPr>
                <w:b/>
                <w:iCs/>
              </w:rPr>
              <w:t>2. Seconda fase- Costituzione dell’equipe di lavoro</w:t>
            </w:r>
          </w:p>
          <w:p w:rsidR="00CE1E59" w:rsidRPr="000D771F" w:rsidRDefault="00CE1E59" w:rsidP="00892C57">
            <w:pPr>
              <w:jc w:val="both"/>
              <w:rPr>
                <w:iCs/>
              </w:rPr>
            </w:pPr>
            <w:r w:rsidRPr="000D771F">
              <w:rPr>
                <w:iCs/>
              </w:rPr>
              <w:t xml:space="preserve">Acquisiti gli strumenti di base, sarà costituito il gruppo di lavoro del progetto, comprendente gli operatori coinvolti che i volontari affiancheranno nella realizzazione delle attività previste. Al fine di lavorare in maniera efficace, in via preliminare, si utilizzeranno strumenti di analisi sia del bisogno che dell’area di intervento, come la SWOT Analysis che definisce i punti di forza e debolezza. </w:t>
            </w:r>
          </w:p>
          <w:p w:rsidR="00CE1E59" w:rsidRPr="000D771F" w:rsidRDefault="00CE1E59" w:rsidP="00892C57">
            <w:pPr>
              <w:jc w:val="both"/>
              <w:rPr>
                <w:iCs/>
              </w:rPr>
            </w:pPr>
          </w:p>
          <w:p w:rsidR="00CE1E59" w:rsidRPr="000D771F" w:rsidRDefault="00CE1E59" w:rsidP="00892C57">
            <w:pPr>
              <w:jc w:val="both"/>
              <w:rPr>
                <w:b/>
                <w:iCs/>
              </w:rPr>
            </w:pPr>
            <w:r w:rsidRPr="000D771F">
              <w:rPr>
                <w:b/>
                <w:iCs/>
              </w:rPr>
              <w:t>3. Terza Fase- Realizzazione delle attività</w:t>
            </w:r>
          </w:p>
          <w:p w:rsidR="00CE1E59" w:rsidRPr="000D771F" w:rsidRDefault="00CE1E59" w:rsidP="00892C57">
            <w:pPr>
              <w:jc w:val="both"/>
              <w:rPr>
                <w:iCs/>
              </w:rPr>
            </w:pPr>
            <w:r w:rsidRPr="000D771F">
              <w:rPr>
                <w:iCs/>
              </w:rPr>
              <w:t>I volontari saranno coinvolti nelle attività a pieno ritmo, supportando gli operatori nelle varie mansioni definite.</w:t>
            </w:r>
          </w:p>
          <w:p w:rsidR="00CE1E59" w:rsidRPr="000D771F" w:rsidRDefault="00CE1E59" w:rsidP="00892C57">
            <w:pPr>
              <w:jc w:val="both"/>
              <w:rPr>
                <w:iCs/>
              </w:rPr>
            </w:pPr>
          </w:p>
          <w:p w:rsidR="00CE1E59" w:rsidRPr="000D771F" w:rsidRDefault="00CE1E59" w:rsidP="00892C57">
            <w:pPr>
              <w:jc w:val="both"/>
              <w:rPr>
                <w:b/>
                <w:iCs/>
              </w:rPr>
            </w:pPr>
            <w:r w:rsidRPr="000D771F">
              <w:rPr>
                <w:b/>
                <w:iCs/>
              </w:rPr>
              <w:t>4. Quarta Fase- Monitoraggio e valutazione in itinere</w:t>
            </w:r>
          </w:p>
          <w:p w:rsidR="00CE1E59" w:rsidRPr="000D771F" w:rsidRDefault="00CE1E59" w:rsidP="00892C57">
            <w:pPr>
              <w:jc w:val="both"/>
              <w:rPr>
                <w:iCs/>
              </w:rPr>
            </w:pPr>
            <w:r w:rsidRPr="000D771F">
              <w:rPr>
                <w:iCs/>
              </w:rPr>
              <w:t>Il percorso prevede una valutazione dell’andamento del progetto così da poter intervenire e applicare correttivi se necessario, salvaguardando la qualità dell’intervento.</w:t>
            </w:r>
          </w:p>
          <w:p w:rsidR="00CE1E59" w:rsidRPr="000D771F" w:rsidRDefault="00CE1E59" w:rsidP="00892C57">
            <w:pPr>
              <w:jc w:val="both"/>
              <w:rPr>
                <w:iCs/>
              </w:rPr>
            </w:pPr>
            <w:r w:rsidRPr="000D771F">
              <w:rPr>
                <w:iCs/>
              </w:rPr>
              <w:t>Pertanto saranno definite n. 5 giornate dedicate alla valutazione, alla quale parteciperanno sia gli OLP che i volontari. Gli strumenti di valutazione saranno questionari specifici somministrati ai volontari</w:t>
            </w:r>
            <w:r w:rsidR="00B73359" w:rsidRPr="000D771F">
              <w:rPr>
                <w:iCs/>
              </w:rPr>
              <w:t>,</w:t>
            </w:r>
            <w:r w:rsidRPr="000D771F">
              <w:rPr>
                <w:iCs/>
              </w:rPr>
              <w:t xml:space="preserve"> attraverso i quali si verificherà il soddisfacimento degli obiettivi e dei risultati attesi.</w:t>
            </w:r>
          </w:p>
          <w:p w:rsidR="00CE1E59" w:rsidRPr="000D771F" w:rsidRDefault="00CE1E59" w:rsidP="00892C57">
            <w:pPr>
              <w:jc w:val="both"/>
              <w:rPr>
                <w:iCs/>
              </w:rPr>
            </w:pPr>
          </w:p>
          <w:p w:rsidR="00CE1E59" w:rsidRPr="000D771F" w:rsidRDefault="00CE1E59" w:rsidP="00892C57">
            <w:pPr>
              <w:jc w:val="both"/>
              <w:rPr>
                <w:b/>
                <w:iCs/>
              </w:rPr>
            </w:pPr>
            <w:r w:rsidRPr="000D771F">
              <w:rPr>
                <w:b/>
                <w:iCs/>
              </w:rPr>
              <w:t xml:space="preserve">5. Quinta Fase- Valutazione complessiva del progetto </w:t>
            </w:r>
          </w:p>
          <w:p w:rsidR="00CE1E59" w:rsidRPr="000D771F" w:rsidRDefault="00CE1E59" w:rsidP="00892C57">
            <w:pPr>
              <w:jc w:val="both"/>
              <w:rPr>
                <w:iCs/>
              </w:rPr>
            </w:pPr>
            <w:r w:rsidRPr="000D771F">
              <w:rPr>
                <w:iCs/>
              </w:rPr>
              <w:t>Al termine del progetto, nel corso dell’ultimo mese, sarà realizzata una valutazione complessiva degli interventi che, oltre ad analizzare la coerenza con gli obiettivi/risultati, ne valuterà l’impatto. La valutazione sarà realizzata facendo riferimento a specifiche griglie di valutazione elaborate dal gruppo di lavoro sulla base degli indicatori definiti in sede progettuale e che tengano conto anche della valutazione in itinere.</w:t>
            </w:r>
          </w:p>
          <w:p w:rsidR="00CE1E59" w:rsidRPr="000D771F" w:rsidRDefault="00CE1E59" w:rsidP="00892C57">
            <w:pPr>
              <w:jc w:val="both"/>
              <w:rPr>
                <w:iCs/>
              </w:rPr>
            </w:pPr>
            <w:r w:rsidRPr="000D771F">
              <w:rPr>
                <w:iCs/>
              </w:rPr>
              <w:t xml:space="preserve">Sarà inoltre elaborato un report/bilancio contenente i risultati conseguiti e che sarà diffuso mediante i canali comunicativi dell’ente proponente e degli enti che appartengono alla sua </w:t>
            </w:r>
            <w:r w:rsidRPr="000D771F">
              <w:rPr>
                <w:iCs/>
              </w:rPr>
              <w:lastRenderedPageBreak/>
              <w:t>rete territoriale.</w:t>
            </w:r>
          </w:p>
          <w:p w:rsidR="00CE1E59" w:rsidRPr="000D771F" w:rsidRDefault="00CE1E59" w:rsidP="00892C57">
            <w:pPr>
              <w:jc w:val="both"/>
              <w:rPr>
                <w:bCs/>
                <w:u w:val="single"/>
              </w:rPr>
            </w:pPr>
          </w:p>
          <w:p w:rsidR="00A33151" w:rsidRPr="00BE24DC" w:rsidRDefault="00CE1E59" w:rsidP="00BE24DC">
            <w:pPr>
              <w:jc w:val="both"/>
              <w:rPr>
                <w:bCs/>
              </w:rPr>
            </w:pPr>
            <w:r w:rsidRPr="000D771F">
              <w:t xml:space="preserve">I Volontari, seguiti dagli OLP e dagli operatori, dovranno essere capaci di affiancare questi ultimi in tutte le loro mansioni, nel rispetto delle responsabilità definite dalle normative vigenti. É per questo che dovranno svolgere, oltre alle mansioni di affiancamento all’assistenza e all’educazione del minore, anche quelle attività di ordinaria gestione delle strutture e degli uffici. </w:t>
            </w:r>
            <w:r w:rsidRPr="000D771F">
              <w:rPr>
                <w:bCs/>
              </w:rPr>
              <w:t>In particolare i volontari affiancheranno gli operatori nelle seguenti attività: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4974"/>
            </w:tblGrid>
            <w:tr w:rsidR="002857E0" w:rsidRPr="000D771F" w:rsidTr="002857E0">
              <w:trPr>
                <w:trHeight w:val="1545"/>
                <w:jc w:val="center"/>
              </w:trPr>
              <w:tc>
                <w:tcPr>
                  <w:tcW w:w="0" w:type="auto"/>
                  <w:shd w:val="clear" w:color="auto" w:fill="FFFFFF"/>
                </w:tcPr>
                <w:p w:rsidR="002857E0" w:rsidRPr="002857E0" w:rsidRDefault="00297B3C" w:rsidP="002857E0">
                  <w:pPr>
                    <w:pStyle w:val="Paragrafoelenco"/>
                    <w:ind w:left="360"/>
                    <w:contextualSpacing/>
                  </w:pPr>
                  <w:r w:rsidRPr="002857E0">
                    <w:t xml:space="preserve">ATTIVITÀ 1.1: SOSTEGNO SCOLASTICO </w:t>
                  </w:r>
                </w:p>
                <w:p w:rsidR="002857E0" w:rsidRPr="002857E0" w:rsidRDefault="002857E0" w:rsidP="002857E0">
                  <w:pPr>
                    <w:rPr>
                      <w:iCs/>
                    </w:rPr>
                  </w:pPr>
                </w:p>
              </w:tc>
              <w:tc>
                <w:tcPr>
                  <w:tcW w:w="0" w:type="auto"/>
                  <w:vMerge w:val="restart"/>
                  <w:shd w:val="clear" w:color="auto" w:fill="FFFFFF"/>
                </w:tcPr>
                <w:p w:rsidR="002857E0" w:rsidRPr="000D771F" w:rsidRDefault="002857E0" w:rsidP="002857E0">
                  <w:pPr>
                    <w:autoSpaceDE w:val="0"/>
                    <w:autoSpaceDN w:val="0"/>
                    <w:adjustRightInd w:val="0"/>
                    <w:jc w:val="both"/>
                  </w:pPr>
                  <w:r w:rsidRPr="000D771F">
                    <w:t>- Conduzione di interventi interni alle strutture scolastiche di accompagnamento e facilitazione all’attività scolastica a favore degli alunni che verranno individuati, con la supervisione degli insegnati di riferimento del progetto, cui potranno fare continuo riferimento.</w:t>
                  </w:r>
                </w:p>
                <w:p w:rsidR="002857E0" w:rsidRPr="000D771F" w:rsidRDefault="002857E0" w:rsidP="002857E0">
                  <w:pPr>
                    <w:autoSpaceDE w:val="0"/>
                    <w:autoSpaceDN w:val="0"/>
                    <w:adjustRightInd w:val="0"/>
                    <w:jc w:val="both"/>
                  </w:pPr>
                  <w:r w:rsidRPr="000D771F">
                    <w:t>- Partecipazioni a colloqui periodici con le insegnanti di sostegno e l'OLP per il monitoraggio e la verifica.</w:t>
                  </w:r>
                </w:p>
                <w:p w:rsidR="002857E0" w:rsidRPr="000D771F" w:rsidRDefault="002857E0" w:rsidP="002857E0">
                  <w:pPr>
                    <w:autoSpaceDE w:val="0"/>
                    <w:autoSpaceDN w:val="0"/>
                    <w:adjustRightInd w:val="0"/>
                    <w:jc w:val="both"/>
                  </w:pPr>
                  <w:r w:rsidRPr="000D771F">
                    <w:t xml:space="preserve">-Supporto agli insegnati in uscite didattiche sportive organizzate dalla scuola. </w:t>
                  </w:r>
                </w:p>
                <w:p w:rsidR="002857E0" w:rsidRPr="000D771F" w:rsidRDefault="002857E0" w:rsidP="002857E0">
                  <w:pPr>
                    <w:autoSpaceDE w:val="0"/>
                    <w:autoSpaceDN w:val="0"/>
                    <w:adjustRightInd w:val="0"/>
                    <w:jc w:val="both"/>
                  </w:pPr>
                  <w:r w:rsidRPr="000D771F">
                    <w:t>-Accompagnamento/assistenza scuolabus per trasporto scolastico.</w:t>
                  </w:r>
                </w:p>
                <w:p w:rsidR="002857E0" w:rsidRPr="000D771F" w:rsidRDefault="002857E0" w:rsidP="002857E0">
                  <w:pPr>
                    <w:autoSpaceDE w:val="0"/>
                    <w:autoSpaceDN w:val="0"/>
                    <w:adjustRightInd w:val="0"/>
                    <w:jc w:val="both"/>
                  </w:pPr>
                  <w:r w:rsidRPr="000D771F">
                    <w:t>-Promozione attività volte al miglioramento dell'autonomia personale di base nelle azioni</w:t>
                  </w:r>
                </w:p>
                <w:p w:rsidR="002857E0" w:rsidRPr="000D771F" w:rsidRDefault="002857E0" w:rsidP="002857E0">
                  <w:pPr>
                    <w:autoSpaceDE w:val="0"/>
                    <w:autoSpaceDN w:val="0"/>
                    <w:adjustRightInd w:val="0"/>
                    <w:jc w:val="both"/>
                  </w:pPr>
                  <w:r w:rsidRPr="000D771F">
                    <w:t>quotidiane dei ragazzi diversamente abili.</w:t>
                  </w:r>
                </w:p>
                <w:p w:rsidR="002857E0" w:rsidRPr="000D771F" w:rsidRDefault="002857E0" w:rsidP="002857E0">
                  <w:pPr>
                    <w:autoSpaceDE w:val="0"/>
                    <w:autoSpaceDN w:val="0"/>
                    <w:adjustRightInd w:val="0"/>
                    <w:jc w:val="both"/>
                  </w:pPr>
                  <w:r w:rsidRPr="000D771F">
                    <w:t>- Pianificare iniziative culturali, proposte educative e ricreative con l’organizzazione di attività didattiche, musicali, artistiche, sportive , ecc., al fine di favorire una miglior conoscenza culturale e uno sviluppo armonioso di giovani cittadini consapevoli.</w:t>
                  </w:r>
                </w:p>
                <w:p w:rsidR="002857E0" w:rsidRPr="000D771F" w:rsidRDefault="002857E0" w:rsidP="002857E0">
                  <w:pPr>
                    <w:autoSpaceDE w:val="0"/>
                    <w:autoSpaceDN w:val="0"/>
                    <w:adjustRightInd w:val="0"/>
                    <w:jc w:val="both"/>
                  </w:pPr>
                  <w:r w:rsidRPr="000D771F">
                    <w:t>- Promuovere in collaborazione con le Associazioni culturali e di volontariato del territorio progetti ed iniziative inerenti i giovani, dirette a sviluppare l'attenzione nei confronti delle giovani generazioni, anche tramite collaborazioni con il tessuto economico locale e</w:t>
                  </w:r>
                </w:p>
                <w:p w:rsidR="002857E0" w:rsidRPr="000D771F" w:rsidRDefault="002857E0" w:rsidP="002857E0">
                  <w:pPr>
                    <w:autoSpaceDE w:val="0"/>
                    <w:autoSpaceDN w:val="0"/>
                    <w:adjustRightInd w:val="0"/>
                    <w:jc w:val="both"/>
                  </w:pPr>
                  <w:r w:rsidRPr="000D771F">
                    <w:t>mediante esperti nel settore: eventi, dibattiti, ricerche ed incontri, laboratori.</w:t>
                  </w:r>
                </w:p>
                <w:p w:rsidR="002857E0" w:rsidRPr="000D771F" w:rsidRDefault="002857E0" w:rsidP="002857E0">
                  <w:pPr>
                    <w:autoSpaceDE w:val="0"/>
                    <w:autoSpaceDN w:val="0"/>
                    <w:adjustRightInd w:val="0"/>
                    <w:jc w:val="both"/>
                  </w:pPr>
                  <w:r w:rsidRPr="000D771F">
                    <w:t>-Affiancamento individualizzato n. 2/3 minori seguiti dal servizio sociale per svolgimento dei compiti pomeridiani.</w:t>
                  </w:r>
                </w:p>
                <w:p w:rsidR="002857E0" w:rsidRPr="000D771F" w:rsidRDefault="002857E0" w:rsidP="002857E0">
                  <w:pPr>
                    <w:autoSpaceDE w:val="0"/>
                    <w:autoSpaceDN w:val="0"/>
                    <w:adjustRightInd w:val="0"/>
                    <w:jc w:val="both"/>
                  </w:pPr>
                  <w:r w:rsidRPr="000D771F">
                    <w:t>-Nei mesi di vacanza scolastica sarà previsto l'impiego presso Centro estivo o presso le sedi di riferimento progettuale: nel centro estivo affiancamento degli educatori nelle attività prettamente ludico-ricreative (laboratori creativi, danze, musica, spettacoli, giochi di gruppo, ecc....), presso i centri preparazione delle attività e della documentazione di quanto realizzato nel suo progetto.</w:t>
                  </w:r>
                </w:p>
                <w:p w:rsidR="002857E0" w:rsidRPr="000D771F" w:rsidRDefault="002857E0" w:rsidP="00A04BBE">
                  <w:pPr>
                    <w:jc w:val="both"/>
                  </w:pPr>
                  <w:r w:rsidRPr="000D771F">
                    <w:t xml:space="preserve">-Preparazione delle attività e della </w:t>
                  </w:r>
                  <w:r w:rsidRPr="000D771F">
                    <w:lastRenderedPageBreak/>
                    <w:t>documentazione e degli incontri.</w:t>
                  </w:r>
                </w:p>
                <w:p w:rsidR="002857E0" w:rsidRPr="000D771F" w:rsidRDefault="002857E0" w:rsidP="00A04BBE">
                  <w:pPr>
                    <w:jc w:val="both"/>
                  </w:pPr>
                  <w:r w:rsidRPr="000D771F">
                    <w:t>-Organizzazione logistica degli spazi di incontro.</w:t>
                  </w:r>
                </w:p>
                <w:p w:rsidR="002857E0" w:rsidRPr="000D771F" w:rsidRDefault="002857E0" w:rsidP="00A04BBE">
                  <w:pPr>
                    <w:jc w:val="both"/>
                  </w:pPr>
                  <w:r w:rsidRPr="000D771F">
                    <w:t>-Contatti telefonici per organizzazione incontri.</w:t>
                  </w:r>
                </w:p>
                <w:p w:rsidR="002857E0" w:rsidRPr="000D771F" w:rsidRDefault="002857E0" w:rsidP="00A04BBE">
                  <w:pPr>
                    <w:jc w:val="both"/>
                  </w:pPr>
                  <w:r w:rsidRPr="000D771F">
                    <w:t>-Partecipazione in affiancamento alle attività programmate.</w:t>
                  </w:r>
                </w:p>
              </w:tc>
            </w:tr>
            <w:tr w:rsidR="002857E0" w:rsidRPr="000D771F" w:rsidTr="002857E0">
              <w:trPr>
                <w:jc w:val="center"/>
              </w:trPr>
              <w:tc>
                <w:tcPr>
                  <w:tcW w:w="0" w:type="auto"/>
                  <w:shd w:val="clear" w:color="auto" w:fill="FFFFFF"/>
                </w:tcPr>
                <w:p w:rsidR="002857E0" w:rsidRPr="002857E0" w:rsidRDefault="00297B3C" w:rsidP="002857E0">
                  <w:pPr>
                    <w:ind w:left="360"/>
                  </w:pPr>
                  <w:r w:rsidRPr="002857E0">
                    <w:t xml:space="preserve">ATTIVITÀ 1.2 ASSISTENZA/SORVEGLIANZA </w:t>
                  </w:r>
                </w:p>
                <w:p w:rsidR="002857E0" w:rsidRPr="002857E0" w:rsidRDefault="002857E0" w:rsidP="002857E0">
                  <w:pPr>
                    <w:suppressAutoHyphens/>
                    <w:rPr>
                      <w:lang w:eastAsia="ar-SA"/>
                    </w:rPr>
                  </w:pPr>
                </w:p>
              </w:tc>
              <w:tc>
                <w:tcPr>
                  <w:tcW w:w="0" w:type="auto"/>
                  <w:vMerge/>
                  <w:shd w:val="clear" w:color="auto" w:fill="FFFFFF"/>
                </w:tcPr>
                <w:p w:rsidR="002857E0" w:rsidRPr="000D771F" w:rsidRDefault="002857E0" w:rsidP="00A04BBE">
                  <w:pPr>
                    <w:jc w:val="both"/>
                  </w:pPr>
                </w:p>
              </w:tc>
            </w:tr>
            <w:tr w:rsidR="002857E0" w:rsidRPr="000D771F" w:rsidTr="002857E0">
              <w:trPr>
                <w:jc w:val="center"/>
              </w:trPr>
              <w:tc>
                <w:tcPr>
                  <w:tcW w:w="0" w:type="auto"/>
                  <w:tcBorders>
                    <w:bottom w:val="single" w:sz="4" w:space="0" w:color="auto"/>
                  </w:tcBorders>
                  <w:shd w:val="clear" w:color="auto" w:fill="FFFFFF"/>
                </w:tcPr>
                <w:p w:rsidR="002857E0" w:rsidRPr="00DC451B" w:rsidRDefault="00297B3C" w:rsidP="002857E0">
                  <w:pPr>
                    <w:pStyle w:val="NormaleWeb"/>
                    <w:tabs>
                      <w:tab w:val="left" w:pos="8965"/>
                    </w:tabs>
                    <w:spacing w:before="0" w:beforeAutospacing="0" w:after="0" w:afterAutospacing="0"/>
                    <w:ind w:left="360"/>
                    <w:rPr>
                      <w:bCs/>
                    </w:rPr>
                  </w:pPr>
                  <w:r w:rsidRPr="00DC451B">
                    <w:t>ATTIVITÀ 2.1 LABORATORI</w:t>
                  </w:r>
                </w:p>
                <w:p w:rsidR="002857E0" w:rsidRPr="00DC451B" w:rsidRDefault="00297B3C" w:rsidP="002857E0">
                  <w:pPr>
                    <w:pStyle w:val="NormaleWeb"/>
                    <w:tabs>
                      <w:tab w:val="left" w:pos="8965"/>
                    </w:tabs>
                    <w:spacing w:before="0" w:beforeAutospacing="0" w:after="0" w:afterAutospacing="0"/>
                    <w:ind w:left="360"/>
                  </w:pPr>
                  <w:r w:rsidRPr="00DC451B">
                    <w:rPr>
                      <w:bCs/>
                    </w:rPr>
                    <w:t>:</w:t>
                  </w:r>
                </w:p>
              </w:tc>
              <w:tc>
                <w:tcPr>
                  <w:tcW w:w="0" w:type="auto"/>
                  <w:vMerge/>
                  <w:shd w:val="clear" w:color="auto" w:fill="FFFFFF"/>
                </w:tcPr>
                <w:p w:rsidR="002857E0" w:rsidRPr="000D771F" w:rsidRDefault="002857E0" w:rsidP="00A04BBE">
                  <w:pPr>
                    <w:jc w:val="both"/>
                  </w:pPr>
                </w:p>
              </w:tc>
            </w:tr>
            <w:tr w:rsidR="002857E0" w:rsidRPr="000D771F" w:rsidTr="002857E0">
              <w:trPr>
                <w:jc w:val="center"/>
              </w:trPr>
              <w:tc>
                <w:tcPr>
                  <w:tcW w:w="0" w:type="auto"/>
                  <w:tcBorders>
                    <w:bottom w:val="single" w:sz="4" w:space="0" w:color="auto"/>
                  </w:tcBorders>
                  <w:shd w:val="clear" w:color="auto" w:fill="FFFFFF"/>
                </w:tcPr>
                <w:p w:rsidR="002857E0" w:rsidRPr="002857E0" w:rsidRDefault="00297B3C" w:rsidP="002857E0">
                  <w:pPr>
                    <w:pStyle w:val="Paragrafoelenco"/>
                    <w:ind w:left="360"/>
                    <w:contextualSpacing/>
                  </w:pPr>
                  <w:r w:rsidRPr="002857E0">
                    <w:t>ATTIVITÀ 3.1 COLLOQUI CON LE FAMIGLIE</w:t>
                  </w:r>
                </w:p>
                <w:p w:rsidR="002857E0" w:rsidRPr="002857E0" w:rsidRDefault="002857E0" w:rsidP="002857E0"/>
              </w:tc>
              <w:tc>
                <w:tcPr>
                  <w:tcW w:w="0" w:type="auto"/>
                  <w:vMerge/>
                  <w:shd w:val="clear" w:color="auto" w:fill="FFFFFF"/>
                </w:tcPr>
                <w:p w:rsidR="002857E0" w:rsidRPr="000D771F" w:rsidRDefault="002857E0" w:rsidP="00A04BBE">
                  <w:pPr>
                    <w:jc w:val="both"/>
                  </w:pPr>
                </w:p>
              </w:tc>
            </w:tr>
            <w:tr w:rsidR="002857E0" w:rsidRPr="000D771F" w:rsidTr="002857E0">
              <w:trPr>
                <w:trHeight w:val="2248"/>
                <w:jc w:val="center"/>
              </w:trPr>
              <w:tc>
                <w:tcPr>
                  <w:tcW w:w="0" w:type="auto"/>
                  <w:shd w:val="clear" w:color="auto" w:fill="FFFFFF"/>
                </w:tcPr>
                <w:p w:rsidR="002857E0" w:rsidRPr="002857E0" w:rsidRDefault="00297B3C" w:rsidP="002857E0">
                  <w:pPr>
                    <w:pStyle w:val="Paragrafoelenco"/>
                    <w:ind w:left="360" w:right="34"/>
                    <w:contextualSpacing/>
                  </w:pPr>
                  <w:r w:rsidRPr="002857E0">
                    <w:t xml:space="preserve">ATTIVITÀ 3.2 CORSI  INFORMATIVI PER GENITORI </w:t>
                  </w:r>
                </w:p>
                <w:p w:rsidR="002857E0" w:rsidRPr="002857E0" w:rsidRDefault="002857E0" w:rsidP="002857E0"/>
              </w:tc>
              <w:tc>
                <w:tcPr>
                  <w:tcW w:w="0" w:type="auto"/>
                  <w:vMerge/>
                  <w:shd w:val="clear" w:color="auto" w:fill="FFFFFF"/>
                </w:tcPr>
                <w:p w:rsidR="002857E0" w:rsidRPr="000D771F" w:rsidRDefault="002857E0" w:rsidP="00A04BBE">
                  <w:pPr>
                    <w:jc w:val="both"/>
                  </w:pPr>
                </w:p>
              </w:tc>
            </w:tr>
          </w:tbl>
          <w:p w:rsidR="009322FE" w:rsidRPr="000D771F" w:rsidRDefault="009322FE" w:rsidP="002876FF">
            <w:pPr>
              <w:jc w:val="both"/>
              <w:rPr>
                <w:u w:val="single"/>
              </w:rPr>
            </w:pPr>
          </w:p>
        </w:tc>
      </w:tr>
    </w:tbl>
    <w:p w:rsidR="003A731A" w:rsidRPr="000D771F" w:rsidRDefault="003A731A" w:rsidP="00892C57"/>
    <w:p w:rsidR="00BE24DC" w:rsidRDefault="00BE24DC" w:rsidP="00BE24DC">
      <w:pPr>
        <w:autoSpaceDE w:val="0"/>
        <w:rPr>
          <w:rFonts w:eastAsia="Calibri"/>
          <w:color w:val="000000"/>
        </w:rPr>
      </w:pPr>
      <w:r>
        <w:rPr>
          <w:rFonts w:eastAsia="Calibri"/>
          <w:b/>
          <w:color w:val="000000"/>
        </w:rPr>
        <w:t>CRITERI DI SELEZIONE</w:t>
      </w:r>
    </w:p>
    <w:p w:rsidR="003B7C22" w:rsidRDefault="003B7C22" w:rsidP="00892C57">
      <w:pPr>
        <w:ind w:left="36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BE24DC" w:rsidRPr="000D771F" w:rsidTr="00D371FC">
        <w:trPr>
          <w:trHeight w:val="306"/>
        </w:trPr>
        <w:tc>
          <w:tcPr>
            <w:tcW w:w="5000" w:type="pct"/>
            <w:tcBorders>
              <w:top w:val="single" w:sz="4" w:space="0" w:color="auto"/>
              <w:left w:val="single" w:sz="4" w:space="0" w:color="auto"/>
              <w:bottom w:val="single" w:sz="4" w:space="0" w:color="auto"/>
              <w:right w:val="single" w:sz="4" w:space="0" w:color="auto"/>
            </w:tcBorders>
          </w:tcPr>
          <w:p w:rsidR="00BE24DC" w:rsidRPr="00E057FF" w:rsidRDefault="00BE24DC" w:rsidP="00D371FC">
            <w:pPr>
              <w:autoSpaceDE w:val="0"/>
              <w:autoSpaceDN w:val="0"/>
              <w:adjustRightInd w:val="0"/>
              <w:rPr>
                <w:color w:val="000000"/>
              </w:rPr>
            </w:pPr>
            <w:r w:rsidRPr="00E057FF">
              <w:rPr>
                <w:color w:val="000000"/>
              </w:rPr>
              <w:t xml:space="preserve">Il processo di selezione dei volontari sarà guidato: </w:t>
            </w:r>
          </w:p>
          <w:p w:rsidR="00BE24DC" w:rsidRPr="00E057FF" w:rsidRDefault="00BE24DC" w:rsidP="00D371FC">
            <w:pPr>
              <w:autoSpaceDE w:val="0"/>
              <w:autoSpaceDN w:val="0"/>
              <w:adjustRightInd w:val="0"/>
              <w:jc w:val="both"/>
              <w:rPr>
                <w:color w:val="000000"/>
              </w:rPr>
            </w:pPr>
            <w:r w:rsidRPr="00E057FF">
              <w:rPr>
                <w:color w:val="000000"/>
              </w:rPr>
              <w:t xml:space="preserve">a) da un lato, seguendo le linee guida generali contenute nell’allegato 1 al decreto n. 173 dell’11 giugno 2009 che rappresentano un punto di riferimento per la delineazione della griglia dei punteggi; </w:t>
            </w:r>
          </w:p>
          <w:p w:rsidR="00BE24DC" w:rsidRDefault="00BE24DC" w:rsidP="00D371FC">
            <w:pPr>
              <w:spacing w:line="320" w:lineRule="atLeast"/>
              <w:jc w:val="both"/>
              <w:rPr>
                <w:color w:val="000000"/>
              </w:rPr>
            </w:pPr>
            <w:r w:rsidRPr="00E057FF">
              <w:rPr>
                <w:color w:val="000000"/>
              </w:rPr>
              <w:t xml:space="preserve">b) dall’altro lato, invece, le specificità del progetto </w:t>
            </w:r>
            <w:r>
              <w:rPr>
                <w:color w:val="000000"/>
              </w:rPr>
              <w:t>oggetto della presente progettazione.</w:t>
            </w:r>
          </w:p>
          <w:p w:rsidR="00BE24DC" w:rsidRPr="00624BBB" w:rsidRDefault="00BE24DC" w:rsidP="00D371FC">
            <w:pPr>
              <w:spacing w:line="320" w:lineRule="atLeast"/>
              <w:jc w:val="both"/>
            </w:pPr>
          </w:p>
          <w:p w:rsidR="00BE24DC" w:rsidRPr="00624BBB" w:rsidRDefault="00BE24DC" w:rsidP="00D371FC">
            <w:pPr>
              <w:spacing w:line="320" w:lineRule="atLeast"/>
              <w:jc w:val="both"/>
              <w:rPr>
                <w:b/>
              </w:rPr>
            </w:pPr>
            <w:r w:rsidRPr="00624BBB">
              <w:rPr>
                <w:b/>
              </w:rPr>
              <w:t xml:space="preserve">FASE 1: ISTRUTTORIA </w:t>
            </w:r>
          </w:p>
          <w:p w:rsidR="00BE24DC" w:rsidRPr="00624BBB" w:rsidRDefault="00BE24DC" w:rsidP="00D371FC">
            <w:pPr>
              <w:spacing w:line="320" w:lineRule="atLeast"/>
              <w:jc w:val="both"/>
            </w:pPr>
            <w:r w:rsidRPr="00624BBB">
              <w:t xml:space="preserve">Verifica formale della documentazione, tenendo conto dei seguenti criteri: </w:t>
            </w:r>
          </w:p>
          <w:p w:rsidR="00BE24DC" w:rsidRPr="00624BBB" w:rsidRDefault="00BE24DC" w:rsidP="00D371FC">
            <w:pPr>
              <w:spacing w:line="320" w:lineRule="atLeast"/>
              <w:jc w:val="both"/>
            </w:pPr>
            <w:r w:rsidRPr="00624BBB">
              <w:t xml:space="preserve">1. Età (dai 18 anni ai 28 anni e 364giorni); </w:t>
            </w:r>
          </w:p>
          <w:p w:rsidR="00BE24DC" w:rsidRPr="00624BBB" w:rsidRDefault="00BE24DC" w:rsidP="00D371FC">
            <w:pPr>
              <w:spacing w:line="320" w:lineRule="atLeast"/>
              <w:jc w:val="both"/>
            </w:pPr>
            <w:r w:rsidRPr="00624BBB">
              <w:t xml:space="preserve">2. Cittadinanza italiana; </w:t>
            </w:r>
          </w:p>
          <w:p w:rsidR="00BE24DC" w:rsidRPr="00624BBB" w:rsidRDefault="00BE24DC" w:rsidP="00D371FC">
            <w:pPr>
              <w:spacing w:line="320" w:lineRule="atLeast"/>
              <w:jc w:val="both"/>
            </w:pPr>
            <w:r w:rsidRPr="00624BBB">
              <w:t xml:space="preserve">3. Assenza condanne penali (condanne con sentenza di primo grado per delitti non colposi commessi mediante violenza contro persone o per delitti riguardanti l’appartenenza a gruppi eversivi o di criminalità organizzata); </w:t>
            </w:r>
          </w:p>
          <w:p w:rsidR="00BE24DC" w:rsidRPr="00624BBB" w:rsidRDefault="00BE24DC" w:rsidP="00D371FC">
            <w:pPr>
              <w:spacing w:line="320" w:lineRule="atLeast"/>
              <w:jc w:val="both"/>
            </w:pPr>
            <w:r w:rsidRPr="00624BBB">
              <w:t xml:space="preserve">4.Rispetto termini di arrivo della domanda; </w:t>
            </w:r>
          </w:p>
          <w:p w:rsidR="00BE24DC" w:rsidRPr="00624BBB" w:rsidRDefault="00BE24DC" w:rsidP="00D371FC">
            <w:pPr>
              <w:spacing w:line="320" w:lineRule="atLeast"/>
              <w:jc w:val="both"/>
            </w:pPr>
            <w:r w:rsidRPr="00624BBB">
              <w:t xml:space="preserve">5.Rispetto dell’invio di una sola domanda di Servizio Civile; </w:t>
            </w:r>
          </w:p>
          <w:p w:rsidR="00BE24DC" w:rsidRPr="00624BBB" w:rsidRDefault="00BE24DC" w:rsidP="00D371FC">
            <w:pPr>
              <w:spacing w:line="320" w:lineRule="atLeast"/>
              <w:jc w:val="both"/>
            </w:pPr>
            <w:r w:rsidRPr="00624BBB">
              <w:t xml:space="preserve">6. Domanda elaborata con modelli differenti da quelli previsti dal bando; </w:t>
            </w:r>
          </w:p>
          <w:p w:rsidR="00BE24DC" w:rsidRPr="00624BBB" w:rsidRDefault="00BE24DC" w:rsidP="00D371FC">
            <w:pPr>
              <w:spacing w:line="320" w:lineRule="atLeast"/>
              <w:jc w:val="both"/>
            </w:pPr>
            <w:r w:rsidRPr="00624BBB">
              <w:t xml:space="preserve">7. Domanda non firmata per esteso dal richiedente in forma autografa; </w:t>
            </w:r>
          </w:p>
          <w:p w:rsidR="00BE24DC" w:rsidRPr="00624BBB" w:rsidRDefault="00BE24DC" w:rsidP="00D371FC">
            <w:pPr>
              <w:spacing w:line="320" w:lineRule="atLeast"/>
              <w:jc w:val="both"/>
            </w:pPr>
            <w:r w:rsidRPr="00624BBB">
              <w:t>8.Domanda non accompagnata da fotocopia di documento di identità valido.</w:t>
            </w:r>
          </w:p>
          <w:p w:rsidR="00BE24DC" w:rsidRPr="00624BBB" w:rsidRDefault="00BE24DC" w:rsidP="00D371FC">
            <w:pPr>
              <w:spacing w:line="320" w:lineRule="atLeast"/>
              <w:jc w:val="both"/>
              <w:rPr>
                <w:b/>
              </w:rPr>
            </w:pPr>
          </w:p>
          <w:p w:rsidR="00BE24DC" w:rsidRPr="00624BBB" w:rsidRDefault="00BE24DC" w:rsidP="00D371FC">
            <w:pPr>
              <w:spacing w:line="320" w:lineRule="atLeast"/>
              <w:jc w:val="both"/>
              <w:rPr>
                <w:b/>
              </w:rPr>
            </w:pPr>
            <w:r w:rsidRPr="00624BBB">
              <w:rPr>
                <w:b/>
              </w:rPr>
              <w:t xml:space="preserve">FASE 2: CONVOCAZIONE </w:t>
            </w:r>
          </w:p>
          <w:p w:rsidR="00BE24DC" w:rsidRPr="00624BBB" w:rsidRDefault="00BE24DC" w:rsidP="00D371FC">
            <w:pPr>
              <w:spacing w:line="320" w:lineRule="atLeast"/>
              <w:jc w:val="both"/>
            </w:pPr>
            <w:r w:rsidRPr="00624BBB">
              <w:t xml:space="preserve">Sul sito web istituzionale del Comune di </w:t>
            </w:r>
            <w:r>
              <w:t>Pimonte</w:t>
            </w:r>
            <w:r w:rsidRPr="00624BBB">
              <w:t xml:space="preserve"> viene pubblicato il calendario dei colloqui per i volontari che hanno superato la fase istruttoria. Lo stesso verrà affisso presso gli uffici delle associazioni partner. Il calendario pubblicato e affisso avrà valore di convocazione.</w:t>
            </w:r>
          </w:p>
          <w:p w:rsidR="00BE24DC" w:rsidRPr="00624BBB" w:rsidRDefault="00BE24DC" w:rsidP="00D371FC">
            <w:pPr>
              <w:spacing w:line="320" w:lineRule="atLeast"/>
              <w:jc w:val="both"/>
            </w:pPr>
          </w:p>
          <w:p w:rsidR="00BE24DC" w:rsidRPr="00624BBB" w:rsidRDefault="00BE24DC" w:rsidP="00D371FC">
            <w:pPr>
              <w:spacing w:line="320" w:lineRule="atLeast"/>
              <w:jc w:val="both"/>
              <w:rPr>
                <w:b/>
              </w:rPr>
            </w:pPr>
            <w:r w:rsidRPr="00624BBB">
              <w:rPr>
                <w:b/>
              </w:rPr>
              <w:t>FASE 3: SELEZIONE</w:t>
            </w:r>
          </w:p>
          <w:p w:rsidR="00BE24DC" w:rsidRPr="00624BBB" w:rsidRDefault="00BE24DC" w:rsidP="00D371FC">
            <w:pPr>
              <w:spacing w:line="320" w:lineRule="atLeast"/>
              <w:jc w:val="both"/>
            </w:pPr>
            <w:r w:rsidRPr="00624BBB">
              <w:t>Esame delle domande e valutazione dei titoli con le modalità di seguito indicate e con i seguenti criteri di selezione che valorizzano in generale:</w:t>
            </w:r>
          </w:p>
          <w:p w:rsidR="00BE24DC" w:rsidRPr="00624BBB" w:rsidRDefault="00BE24DC" w:rsidP="00D371FC">
            <w:pPr>
              <w:spacing w:line="320" w:lineRule="atLeast"/>
              <w:jc w:val="both"/>
            </w:pPr>
            <w:r w:rsidRPr="00624BBB">
              <w:t>Variabili:</w:t>
            </w:r>
          </w:p>
          <w:p w:rsidR="00BE24DC" w:rsidRPr="00624BBB" w:rsidRDefault="00BE24DC" w:rsidP="00D371FC">
            <w:pPr>
              <w:numPr>
                <w:ilvl w:val="0"/>
                <w:numId w:val="6"/>
              </w:numPr>
              <w:autoSpaceDE w:val="0"/>
              <w:autoSpaceDN w:val="0"/>
              <w:adjustRightInd w:val="0"/>
              <w:spacing w:line="320" w:lineRule="atLeast"/>
              <w:jc w:val="both"/>
            </w:pPr>
            <w:r w:rsidRPr="00624BBB">
              <w:t>Competenze relazionali/di socializzazione</w:t>
            </w:r>
          </w:p>
          <w:p w:rsidR="00BE24DC" w:rsidRPr="00624BBB" w:rsidRDefault="00BE24DC" w:rsidP="00D371FC">
            <w:pPr>
              <w:numPr>
                <w:ilvl w:val="0"/>
                <w:numId w:val="6"/>
              </w:numPr>
              <w:autoSpaceDE w:val="0"/>
              <w:autoSpaceDN w:val="0"/>
              <w:adjustRightInd w:val="0"/>
              <w:spacing w:line="320" w:lineRule="atLeast"/>
              <w:jc w:val="both"/>
            </w:pPr>
            <w:r w:rsidRPr="00624BBB">
              <w:t>Abilità nella gestione dei conflitti</w:t>
            </w:r>
          </w:p>
          <w:p w:rsidR="00BE24DC" w:rsidRPr="00624BBB" w:rsidRDefault="00BE24DC" w:rsidP="00D371FC">
            <w:pPr>
              <w:numPr>
                <w:ilvl w:val="0"/>
                <w:numId w:val="6"/>
              </w:numPr>
              <w:autoSpaceDE w:val="0"/>
              <w:autoSpaceDN w:val="0"/>
              <w:adjustRightInd w:val="0"/>
              <w:spacing w:line="320" w:lineRule="atLeast"/>
              <w:jc w:val="both"/>
            </w:pPr>
            <w:r w:rsidRPr="00624BBB">
              <w:t>Motivazione a svolgere un anno di servizio civile con impegno nel mondo della solidarietà sociale e della cittadinanza attiva</w:t>
            </w:r>
          </w:p>
          <w:p w:rsidR="00BE24DC" w:rsidRPr="00624BBB" w:rsidRDefault="00BE24DC" w:rsidP="00D371FC">
            <w:pPr>
              <w:spacing w:line="320" w:lineRule="atLeast"/>
              <w:jc w:val="both"/>
            </w:pPr>
            <w:r w:rsidRPr="00624BBB">
              <w:t>Indicatori:</w:t>
            </w:r>
          </w:p>
          <w:p w:rsidR="00BE24DC" w:rsidRPr="00624BBB" w:rsidRDefault="00BE24DC" w:rsidP="00D371FC">
            <w:pPr>
              <w:numPr>
                <w:ilvl w:val="0"/>
                <w:numId w:val="6"/>
              </w:numPr>
              <w:autoSpaceDE w:val="0"/>
              <w:autoSpaceDN w:val="0"/>
              <w:adjustRightInd w:val="0"/>
              <w:spacing w:line="320" w:lineRule="atLeast"/>
              <w:jc w:val="both"/>
            </w:pPr>
            <w:r w:rsidRPr="00624BBB">
              <w:t>Precedenti esperienze lavorative e/o di volontariato</w:t>
            </w:r>
          </w:p>
          <w:p w:rsidR="00BE24DC" w:rsidRPr="00624BBB" w:rsidRDefault="00BE24DC" w:rsidP="00D371FC">
            <w:pPr>
              <w:numPr>
                <w:ilvl w:val="0"/>
                <w:numId w:val="6"/>
              </w:numPr>
              <w:autoSpaceDE w:val="0"/>
              <w:autoSpaceDN w:val="0"/>
              <w:adjustRightInd w:val="0"/>
              <w:spacing w:line="320" w:lineRule="atLeast"/>
              <w:jc w:val="both"/>
            </w:pPr>
            <w:r w:rsidRPr="00624BBB">
              <w:t>Precedenti esperienze di lavoro di gruppo</w:t>
            </w:r>
          </w:p>
          <w:p w:rsidR="00BE24DC" w:rsidRPr="00624BBB" w:rsidRDefault="00BE24DC" w:rsidP="00D371FC">
            <w:pPr>
              <w:numPr>
                <w:ilvl w:val="0"/>
                <w:numId w:val="6"/>
              </w:numPr>
              <w:autoSpaceDE w:val="0"/>
              <w:autoSpaceDN w:val="0"/>
              <w:adjustRightInd w:val="0"/>
              <w:spacing w:line="320" w:lineRule="atLeast"/>
              <w:jc w:val="both"/>
            </w:pPr>
            <w:r w:rsidRPr="00624BBB">
              <w:lastRenderedPageBreak/>
              <w:t>Livello di conoscenza del servizio civile nazionale e della sua storia</w:t>
            </w:r>
          </w:p>
          <w:p w:rsidR="00BE24DC" w:rsidRPr="00624BBB" w:rsidRDefault="00BE24DC" w:rsidP="00D371FC">
            <w:pPr>
              <w:numPr>
                <w:ilvl w:val="0"/>
                <w:numId w:val="6"/>
              </w:numPr>
              <w:autoSpaceDE w:val="0"/>
              <w:autoSpaceDN w:val="0"/>
              <w:adjustRightInd w:val="0"/>
              <w:spacing w:line="320" w:lineRule="atLeast"/>
              <w:jc w:val="both"/>
            </w:pPr>
            <w:r w:rsidRPr="00624BBB">
              <w:t>Livello di conoscenza del progetto di SCN</w:t>
            </w:r>
          </w:p>
          <w:p w:rsidR="00BE24DC" w:rsidRPr="00624BBB" w:rsidRDefault="00BE24DC" w:rsidP="00D371FC">
            <w:pPr>
              <w:autoSpaceDE w:val="0"/>
              <w:autoSpaceDN w:val="0"/>
              <w:adjustRightInd w:val="0"/>
              <w:spacing w:line="320" w:lineRule="atLeast"/>
              <w:ind w:left="720"/>
              <w:jc w:val="both"/>
              <w:rPr>
                <w:b/>
              </w:rPr>
            </w:pPr>
            <w:r w:rsidRPr="00624BBB">
              <w:rPr>
                <w:b/>
              </w:rPr>
              <w:t xml:space="preserve">       </w:t>
            </w:r>
          </w:p>
          <w:p w:rsidR="00BE24DC" w:rsidRPr="00E057FF" w:rsidRDefault="00BE24DC" w:rsidP="00D371FC">
            <w:pPr>
              <w:tabs>
                <w:tab w:val="left" w:pos="840"/>
              </w:tabs>
              <w:snapToGrid w:val="0"/>
              <w:jc w:val="both"/>
              <w:rPr>
                <w:color w:val="000000"/>
              </w:rPr>
            </w:pPr>
            <w:r w:rsidRPr="00E057FF">
              <w:rPr>
                <w:color w:val="000000"/>
              </w:rPr>
              <w:t>In riferimento al Decreto n. 173/2009, i punteggi riferiti agli elementi di valutazione saranno i seguenti:</w:t>
            </w:r>
          </w:p>
          <w:p w:rsidR="00BE24DC" w:rsidRPr="00624BBB" w:rsidRDefault="00BE24DC" w:rsidP="00D371FC">
            <w:pPr>
              <w:autoSpaceDE w:val="0"/>
              <w:autoSpaceDN w:val="0"/>
              <w:adjustRightInd w:val="0"/>
              <w:spacing w:line="320" w:lineRule="atLeast"/>
              <w:ind w:left="720"/>
              <w:jc w:val="both"/>
            </w:pPr>
            <w:r w:rsidRPr="00624BBB">
              <w:rPr>
                <w:b/>
              </w:rPr>
              <w:t xml:space="preserve">       </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BE24DC" w:rsidRPr="00624BBB" w:rsidTr="00D371FC">
              <w:tc>
                <w:tcPr>
                  <w:tcW w:w="9791" w:type="dxa"/>
                  <w:shd w:val="clear" w:color="auto" w:fill="auto"/>
                </w:tcPr>
                <w:p w:rsidR="00BE24DC" w:rsidRPr="00624BBB" w:rsidRDefault="00BE24DC" w:rsidP="00D371FC">
                  <w:pPr>
                    <w:autoSpaceDE w:val="0"/>
                    <w:autoSpaceDN w:val="0"/>
                    <w:adjustRightInd w:val="0"/>
                    <w:spacing w:line="320" w:lineRule="atLeast"/>
                    <w:jc w:val="both"/>
                    <w:rPr>
                      <w:b/>
                    </w:rPr>
                  </w:pPr>
                  <w:r w:rsidRPr="00624BBB">
                    <w:rPr>
                      <w:b/>
                    </w:rPr>
                    <w:t>PUNTEGGI DA ATTRIBUIRE AL CURRICULUM VITAE DEL CANDIDATO</w:t>
                  </w:r>
                </w:p>
              </w:tc>
            </w:tr>
            <w:tr w:rsidR="00BE24DC" w:rsidRPr="00624BBB" w:rsidTr="00D371FC">
              <w:tc>
                <w:tcPr>
                  <w:tcW w:w="9791" w:type="dxa"/>
                  <w:shd w:val="clear" w:color="auto" w:fill="auto"/>
                </w:tcPr>
                <w:p w:rsidR="00BE24DC" w:rsidRPr="00E057FF" w:rsidRDefault="00BE24DC" w:rsidP="00D371FC">
                  <w:pPr>
                    <w:tabs>
                      <w:tab w:val="left" w:pos="840"/>
                    </w:tabs>
                    <w:snapToGrid w:val="0"/>
                    <w:jc w:val="both"/>
                    <w:rPr>
                      <w:i/>
                      <w:color w:val="000000"/>
                    </w:rPr>
                  </w:pPr>
                  <w:r w:rsidRPr="00624BBB">
                    <w:t xml:space="preserve">                                  </w:t>
                  </w:r>
                  <w:r w:rsidRPr="00E057FF">
                    <w:rPr>
                      <w:i/>
                      <w:color w:val="000000"/>
                    </w:rPr>
                    <w:t xml:space="preserve">Punteggi da attribuire al curriculum del candidato: </w:t>
                  </w:r>
                </w:p>
                <w:p w:rsidR="00BE24DC" w:rsidRPr="00E057FF" w:rsidRDefault="00BE24DC" w:rsidP="00D371FC">
                  <w:pPr>
                    <w:tabs>
                      <w:tab w:val="left" w:pos="840"/>
                    </w:tabs>
                    <w:snapToGrid w:val="0"/>
                    <w:ind w:left="360"/>
                    <w:jc w:val="both"/>
                    <w:rPr>
                      <w:i/>
                      <w:color w:val="000000"/>
                    </w:rPr>
                  </w:pPr>
                  <w:r w:rsidRPr="00E057FF">
                    <w:rPr>
                      <w:i/>
                      <w:color w:val="000000"/>
                    </w:rPr>
                    <w:t>fino ad un massimo di 50 punti</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 xml:space="preserve">PRECEDENTI ESPERIENZE: totale </w:t>
                  </w:r>
                  <w:proofErr w:type="spellStart"/>
                  <w:r w:rsidRPr="00E057FF">
                    <w:rPr>
                      <w:color w:val="000000"/>
                    </w:rPr>
                    <w:t>max</w:t>
                  </w:r>
                  <w:proofErr w:type="spellEnd"/>
                  <w:r w:rsidRPr="00E057FF">
                    <w:rPr>
                      <w:color w:val="000000"/>
                    </w:rPr>
                    <w:t xml:space="preserve"> punti 30 (periodo </w:t>
                  </w:r>
                  <w:proofErr w:type="spellStart"/>
                  <w:r w:rsidRPr="00E057FF">
                    <w:rPr>
                      <w:color w:val="000000"/>
                    </w:rPr>
                    <w:t>max</w:t>
                  </w:r>
                  <w:proofErr w:type="spellEnd"/>
                  <w:r w:rsidRPr="00E057FF">
                    <w:rPr>
                      <w:color w:val="000000"/>
                    </w:rPr>
                    <w:t xml:space="preserve"> valutabile 12 mesi), così determinati:</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 xml:space="preserve">Precedenti esperienze c/o enti che realizzano il progetto = coefficiente 1,00 (mese o </w:t>
                  </w:r>
                  <w:proofErr w:type="spellStart"/>
                  <w:r w:rsidRPr="00E057FF">
                    <w:rPr>
                      <w:color w:val="000000"/>
                    </w:rPr>
                    <w:t>fraz</w:t>
                  </w:r>
                  <w:proofErr w:type="spellEnd"/>
                  <w:r w:rsidRPr="00E057FF">
                    <w:rPr>
                      <w:color w:val="000000"/>
                    </w:rPr>
                    <w:t xml:space="preserve">. mese </w:t>
                  </w:r>
                  <w:proofErr w:type="spellStart"/>
                  <w:r w:rsidRPr="00E057FF">
                    <w:rPr>
                      <w:color w:val="000000"/>
                    </w:rPr>
                    <w:t>sup</w:t>
                  </w:r>
                  <w:proofErr w:type="spellEnd"/>
                  <w:r w:rsidRPr="00E057FF">
                    <w:rPr>
                      <w:color w:val="000000"/>
                    </w:rPr>
                    <w:t>. o uguale a 15 gg.)</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 xml:space="preserve">Precedenti esperienze nello stesso settore del progetto c/o enti diversi da quello che realizza il progetto = coefficiente 0,75 (mese o </w:t>
                  </w:r>
                  <w:proofErr w:type="spellStart"/>
                  <w:r w:rsidRPr="00E057FF">
                    <w:rPr>
                      <w:color w:val="000000"/>
                    </w:rPr>
                    <w:t>fraz</w:t>
                  </w:r>
                  <w:proofErr w:type="spellEnd"/>
                  <w:r w:rsidRPr="00E057FF">
                    <w:rPr>
                      <w:color w:val="000000"/>
                    </w:rPr>
                    <w:t xml:space="preserve">. mese </w:t>
                  </w:r>
                  <w:proofErr w:type="spellStart"/>
                  <w:r w:rsidRPr="00E057FF">
                    <w:rPr>
                      <w:color w:val="000000"/>
                    </w:rPr>
                    <w:t>sup</w:t>
                  </w:r>
                  <w:proofErr w:type="spellEnd"/>
                  <w:r w:rsidRPr="00E057FF">
                    <w:rPr>
                      <w:color w:val="000000"/>
                    </w:rPr>
                    <w:t>. o uguale a 15 gg.)</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 xml:space="preserve">Precedenti esperienze in un settore diverso c/o ente che realizza il progetto = coefficiente 0,50 (mese o </w:t>
                  </w:r>
                  <w:proofErr w:type="spellStart"/>
                  <w:r w:rsidRPr="00E057FF">
                    <w:rPr>
                      <w:color w:val="000000"/>
                    </w:rPr>
                    <w:t>fraz</w:t>
                  </w:r>
                  <w:proofErr w:type="spellEnd"/>
                  <w:r w:rsidRPr="00E057FF">
                    <w:rPr>
                      <w:color w:val="000000"/>
                    </w:rPr>
                    <w:t xml:space="preserve">. mese </w:t>
                  </w:r>
                  <w:proofErr w:type="spellStart"/>
                  <w:r w:rsidRPr="00E057FF">
                    <w:rPr>
                      <w:color w:val="000000"/>
                    </w:rPr>
                    <w:t>sup</w:t>
                  </w:r>
                  <w:proofErr w:type="spellEnd"/>
                  <w:r w:rsidRPr="00E057FF">
                    <w:rPr>
                      <w:color w:val="000000"/>
                    </w:rPr>
                    <w:t>. o uguale a 15 gg.)</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 xml:space="preserve">Precedenti esperienze in settore analoghi c/o enti diversi da quello che realizza il progetto = coefficiente 1,00 (mese o </w:t>
                  </w:r>
                  <w:proofErr w:type="spellStart"/>
                  <w:r w:rsidRPr="00E057FF">
                    <w:rPr>
                      <w:color w:val="000000"/>
                    </w:rPr>
                    <w:t>fraz</w:t>
                  </w:r>
                  <w:proofErr w:type="spellEnd"/>
                  <w:r w:rsidRPr="00E057FF">
                    <w:rPr>
                      <w:color w:val="000000"/>
                    </w:rPr>
                    <w:t xml:space="preserve">. mese </w:t>
                  </w:r>
                  <w:proofErr w:type="spellStart"/>
                  <w:r w:rsidRPr="00E057FF">
                    <w:rPr>
                      <w:color w:val="000000"/>
                    </w:rPr>
                    <w:t>sup</w:t>
                  </w:r>
                  <w:proofErr w:type="spellEnd"/>
                  <w:r w:rsidRPr="00E057FF">
                    <w:rPr>
                      <w:color w:val="000000"/>
                    </w:rPr>
                    <w:t>. o uguale a 15 gg.)</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TITOLO DI STUDIO (sarà valutato solo il titolo più elevato):</w:t>
                  </w:r>
                </w:p>
                <w:p w:rsidR="00BE24DC" w:rsidRPr="00E057FF" w:rsidRDefault="00BE24DC" w:rsidP="00D371FC">
                  <w:pPr>
                    <w:tabs>
                      <w:tab w:val="left" w:pos="840"/>
                    </w:tabs>
                    <w:snapToGrid w:val="0"/>
                    <w:jc w:val="both"/>
                    <w:rPr>
                      <w:color w:val="000000"/>
                    </w:rPr>
                  </w:pPr>
                  <w:r w:rsidRPr="00E057FF">
                    <w:rPr>
                      <w:color w:val="000000"/>
                    </w:rPr>
                    <w:t>Laurea attinente il progetto (Scienza della formazione) = punti 8</w:t>
                  </w:r>
                </w:p>
                <w:p w:rsidR="00BE24DC" w:rsidRPr="00E057FF" w:rsidRDefault="00BE24DC" w:rsidP="00D371FC">
                  <w:pPr>
                    <w:tabs>
                      <w:tab w:val="left" w:pos="840"/>
                    </w:tabs>
                    <w:snapToGrid w:val="0"/>
                    <w:jc w:val="both"/>
                    <w:rPr>
                      <w:color w:val="000000"/>
                    </w:rPr>
                  </w:pPr>
                  <w:r w:rsidRPr="00E057FF">
                    <w:rPr>
                      <w:color w:val="000000"/>
                    </w:rPr>
                    <w:t>Laurea non attinente il progetto = punti 7</w:t>
                  </w:r>
                </w:p>
                <w:p w:rsidR="00BE24DC" w:rsidRPr="00E057FF" w:rsidRDefault="00BE24DC" w:rsidP="00D371FC">
                  <w:pPr>
                    <w:tabs>
                      <w:tab w:val="left" w:pos="840"/>
                    </w:tabs>
                    <w:snapToGrid w:val="0"/>
                    <w:jc w:val="both"/>
                    <w:rPr>
                      <w:color w:val="000000"/>
                    </w:rPr>
                  </w:pPr>
                  <w:r w:rsidRPr="00E057FF">
                    <w:rPr>
                      <w:color w:val="000000"/>
                    </w:rPr>
                    <w:t>Laurea triennale attinente il progetto (Scienza della formazione) = punti 7</w:t>
                  </w:r>
                </w:p>
                <w:p w:rsidR="00BE24DC" w:rsidRPr="00E057FF" w:rsidRDefault="00BE24DC" w:rsidP="00D371FC">
                  <w:pPr>
                    <w:tabs>
                      <w:tab w:val="left" w:pos="840"/>
                    </w:tabs>
                    <w:snapToGrid w:val="0"/>
                    <w:jc w:val="both"/>
                    <w:rPr>
                      <w:color w:val="000000"/>
                    </w:rPr>
                  </w:pPr>
                  <w:r w:rsidRPr="00E057FF">
                    <w:rPr>
                      <w:color w:val="000000"/>
                    </w:rPr>
                    <w:t>Laurea triennale non attinente il progetto = punti 6</w:t>
                  </w:r>
                </w:p>
                <w:p w:rsidR="00BE24DC" w:rsidRPr="00E057FF" w:rsidRDefault="00BE24DC" w:rsidP="00D371FC">
                  <w:pPr>
                    <w:tabs>
                      <w:tab w:val="left" w:pos="840"/>
                    </w:tabs>
                    <w:snapToGrid w:val="0"/>
                    <w:jc w:val="both"/>
                    <w:rPr>
                      <w:color w:val="000000"/>
                    </w:rPr>
                  </w:pPr>
                  <w:r w:rsidRPr="00E057FF">
                    <w:rPr>
                      <w:color w:val="000000"/>
                    </w:rPr>
                    <w:t>Diploma attinente il progetto = punti 6</w:t>
                  </w:r>
                </w:p>
                <w:p w:rsidR="00BE24DC" w:rsidRPr="00E057FF" w:rsidRDefault="00BE24DC" w:rsidP="00D371FC">
                  <w:pPr>
                    <w:tabs>
                      <w:tab w:val="left" w:pos="840"/>
                    </w:tabs>
                    <w:snapToGrid w:val="0"/>
                    <w:jc w:val="both"/>
                    <w:rPr>
                      <w:color w:val="000000"/>
                    </w:rPr>
                  </w:pPr>
                  <w:r w:rsidRPr="00E057FF">
                    <w:rPr>
                      <w:color w:val="000000"/>
                    </w:rPr>
                    <w:t>Diploma non attinente il progetto = punti 5</w:t>
                  </w:r>
                </w:p>
                <w:p w:rsidR="00BE24DC" w:rsidRPr="00E057FF" w:rsidRDefault="00BE24DC" w:rsidP="00D371FC">
                  <w:pPr>
                    <w:tabs>
                      <w:tab w:val="left" w:pos="840"/>
                    </w:tabs>
                    <w:snapToGrid w:val="0"/>
                    <w:jc w:val="both"/>
                    <w:rPr>
                      <w:color w:val="000000"/>
                    </w:rPr>
                  </w:pPr>
                  <w:r w:rsidRPr="00E057FF">
                    <w:rPr>
                      <w:color w:val="000000"/>
                    </w:rPr>
                    <w:t>Frequenza scuola media superiore = fino a punti 4 (per ogni anno concluso punti 1)</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TITOLI PROFESSIONALI (sarà valutato solo il titolo più elevato):</w:t>
                  </w:r>
                </w:p>
                <w:p w:rsidR="00BE24DC" w:rsidRPr="00E057FF" w:rsidRDefault="00BE24DC" w:rsidP="00D371FC">
                  <w:pPr>
                    <w:tabs>
                      <w:tab w:val="left" w:pos="840"/>
                    </w:tabs>
                    <w:snapToGrid w:val="0"/>
                    <w:jc w:val="both"/>
                    <w:rPr>
                      <w:color w:val="000000"/>
                    </w:rPr>
                  </w:pPr>
                  <w:r w:rsidRPr="00E057FF">
                    <w:rPr>
                      <w:color w:val="000000"/>
                    </w:rPr>
                    <w:t>Attinenti al progetto = fino a punti 4</w:t>
                  </w:r>
                </w:p>
                <w:p w:rsidR="00BE24DC" w:rsidRPr="00E057FF" w:rsidRDefault="00BE24DC" w:rsidP="00D371FC">
                  <w:pPr>
                    <w:tabs>
                      <w:tab w:val="left" w:pos="840"/>
                    </w:tabs>
                    <w:snapToGrid w:val="0"/>
                    <w:jc w:val="both"/>
                    <w:rPr>
                      <w:color w:val="000000"/>
                    </w:rPr>
                  </w:pPr>
                  <w:r w:rsidRPr="00E057FF">
                    <w:rPr>
                      <w:color w:val="000000"/>
                    </w:rPr>
                    <w:t>Non attinenti al progetto = fino a punti 2</w:t>
                  </w:r>
                </w:p>
                <w:p w:rsidR="00BE24DC" w:rsidRPr="00E057FF" w:rsidRDefault="00BE24DC" w:rsidP="00D371FC">
                  <w:pPr>
                    <w:tabs>
                      <w:tab w:val="left" w:pos="840"/>
                    </w:tabs>
                    <w:snapToGrid w:val="0"/>
                    <w:jc w:val="both"/>
                    <w:rPr>
                      <w:color w:val="000000"/>
                    </w:rPr>
                  </w:pPr>
                  <w:r w:rsidRPr="00E057FF">
                    <w:rPr>
                      <w:color w:val="000000"/>
                    </w:rPr>
                    <w:t>Non terminato = fino a punti 1</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ESPERIENZE AGGIUNTIVE A QUELLE VALUTATE = fino a punti 4</w:t>
                  </w:r>
                </w:p>
                <w:p w:rsidR="00BE24DC" w:rsidRPr="00E057FF" w:rsidRDefault="00BE24DC" w:rsidP="00D371FC">
                  <w:pPr>
                    <w:tabs>
                      <w:tab w:val="left" w:pos="840"/>
                    </w:tabs>
                    <w:snapToGrid w:val="0"/>
                    <w:jc w:val="both"/>
                    <w:rPr>
                      <w:color w:val="000000"/>
                    </w:rPr>
                  </w:pPr>
                </w:p>
                <w:p w:rsidR="00BE24DC" w:rsidRPr="00E057FF" w:rsidRDefault="00BE24DC" w:rsidP="00D371FC">
                  <w:pPr>
                    <w:tabs>
                      <w:tab w:val="left" w:pos="840"/>
                    </w:tabs>
                    <w:snapToGrid w:val="0"/>
                    <w:jc w:val="both"/>
                    <w:rPr>
                      <w:color w:val="000000"/>
                    </w:rPr>
                  </w:pPr>
                  <w:r w:rsidRPr="00E057FF">
                    <w:rPr>
                      <w:color w:val="000000"/>
                    </w:rPr>
                    <w:t>ALTRE CONOSCENZE = fino a punti 4</w:t>
                  </w:r>
                </w:p>
                <w:p w:rsidR="00BE24DC" w:rsidRDefault="00BE24DC" w:rsidP="00D371FC">
                  <w:pPr>
                    <w:tabs>
                      <w:tab w:val="left" w:pos="840"/>
                    </w:tabs>
                    <w:snapToGrid w:val="0"/>
                    <w:jc w:val="both"/>
                    <w:rPr>
                      <w:color w:val="000000"/>
                    </w:rPr>
                  </w:pPr>
                </w:p>
                <w:p w:rsidR="00BE24DC" w:rsidRPr="00BA5ECA" w:rsidRDefault="00BE24DC" w:rsidP="00D371FC">
                  <w:pPr>
                    <w:tabs>
                      <w:tab w:val="left" w:pos="840"/>
                    </w:tabs>
                    <w:snapToGrid w:val="0"/>
                    <w:jc w:val="both"/>
                    <w:rPr>
                      <w:b/>
                      <w:i/>
                      <w:color w:val="000000"/>
                    </w:rPr>
                  </w:pPr>
                  <w:r w:rsidRPr="00BA5ECA">
                    <w:rPr>
                      <w:b/>
                      <w:i/>
                      <w:color w:val="000000"/>
                    </w:rPr>
                    <w:t xml:space="preserve">B)  PUNTEGGI DA ATTRIBUIRE CON IL COLLOQUIO: </w:t>
                  </w:r>
                </w:p>
                <w:p w:rsidR="00BE24DC" w:rsidRPr="00E057FF" w:rsidRDefault="00BE24DC" w:rsidP="00D371FC">
                  <w:pPr>
                    <w:tabs>
                      <w:tab w:val="left" w:pos="840"/>
                    </w:tabs>
                    <w:snapToGrid w:val="0"/>
                    <w:ind w:left="360"/>
                    <w:jc w:val="both"/>
                    <w:rPr>
                      <w:i/>
                      <w:color w:val="000000"/>
                    </w:rPr>
                  </w:pPr>
                  <w:r w:rsidRPr="00E057FF">
                    <w:rPr>
                      <w:i/>
                      <w:color w:val="000000"/>
                    </w:rPr>
                    <w:t>fino ad un massimo di 60 punti</w:t>
                  </w:r>
                </w:p>
                <w:p w:rsidR="00BE24DC" w:rsidRPr="00E057FF" w:rsidRDefault="00BE24DC" w:rsidP="00D371FC">
                  <w:pPr>
                    <w:tabs>
                      <w:tab w:val="left" w:pos="840"/>
                    </w:tabs>
                    <w:snapToGrid w:val="0"/>
                    <w:jc w:val="both"/>
                    <w:rPr>
                      <w:i/>
                      <w:color w:val="000000"/>
                    </w:rPr>
                  </w:pPr>
                  <w:r w:rsidRPr="00E057FF">
                    <w:rPr>
                      <w:color w:val="000000"/>
                    </w:rPr>
                    <w:t xml:space="preserve">     </w:t>
                  </w:r>
                  <w:r w:rsidRPr="00E057FF">
                    <w:rPr>
                      <w:i/>
                      <w:color w:val="000000"/>
                    </w:rPr>
                    <w:t xml:space="preserve"> (per superare la selezione occorre un punteggio minimo di 36/60).</w:t>
                  </w:r>
                </w:p>
                <w:p w:rsidR="00BE24DC" w:rsidRPr="00E057FF" w:rsidRDefault="00BE24DC" w:rsidP="00D371FC">
                  <w:pPr>
                    <w:tabs>
                      <w:tab w:val="left" w:pos="840"/>
                    </w:tabs>
                    <w:snapToGrid w:val="0"/>
                    <w:jc w:val="both"/>
                    <w:rPr>
                      <w:color w:val="000000"/>
                    </w:rPr>
                  </w:pPr>
                </w:p>
                <w:p w:rsidR="00BE24DC" w:rsidRPr="00624BBB" w:rsidRDefault="00BE24DC" w:rsidP="00D371FC">
                  <w:pPr>
                    <w:autoSpaceDE w:val="0"/>
                    <w:autoSpaceDN w:val="0"/>
                    <w:adjustRightInd w:val="0"/>
                    <w:spacing w:line="32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7805"/>
                  </w:tblGrid>
                  <w:tr w:rsidR="00BE24DC" w:rsidRPr="00624BBB" w:rsidTr="00D371FC">
                    <w:trPr>
                      <w:trHeight w:val="2259"/>
                      <w:jc w:val="center"/>
                    </w:trPr>
                    <w:tc>
                      <w:tcPr>
                        <w:tcW w:w="0" w:type="auto"/>
                        <w:gridSpan w:val="2"/>
                      </w:tcPr>
                      <w:p w:rsidR="00BE24DC" w:rsidRPr="00624BBB" w:rsidRDefault="00BE24DC" w:rsidP="00D371FC">
                        <w:pPr>
                          <w:spacing w:line="320" w:lineRule="atLeast"/>
                          <w:jc w:val="both"/>
                          <w:rPr>
                            <w:b/>
                          </w:rPr>
                        </w:pPr>
                        <w:r w:rsidRPr="00624BBB">
                          <w:rPr>
                            <w:b/>
                          </w:rPr>
                          <w:lastRenderedPageBreak/>
                          <w:t>Colloqui</w:t>
                        </w:r>
                      </w:p>
                      <w:p w:rsidR="00BE24DC" w:rsidRPr="00624BBB" w:rsidRDefault="00BE24DC" w:rsidP="00D371FC">
                        <w:pPr>
                          <w:autoSpaceDE w:val="0"/>
                          <w:autoSpaceDN w:val="0"/>
                          <w:adjustRightInd w:val="0"/>
                          <w:spacing w:line="320" w:lineRule="atLeast"/>
                          <w:jc w:val="both"/>
                        </w:pPr>
                        <w:r w:rsidRPr="00624BBB">
                          <w:t>Il candidato non può fare il colloquio senza un documento di riconoscimento. Qualora volesse può ritornare nella stessa giornata o il primo giorno utile del calendario dei colloqui. Il candidato che si presenta con un documento scaduto può fare un’autocertificazione dove afferma che i dati contenuti nel documento non sono variati.</w:t>
                        </w:r>
                      </w:p>
                      <w:p w:rsidR="00BE24DC" w:rsidRPr="00624BBB" w:rsidRDefault="00BE24DC" w:rsidP="00D371FC">
                        <w:pPr>
                          <w:autoSpaceDE w:val="0"/>
                          <w:autoSpaceDN w:val="0"/>
                          <w:adjustRightInd w:val="0"/>
                          <w:spacing w:line="320" w:lineRule="atLeast"/>
                          <w:jc w:val="both"/>
                        </w:pPr>
                        <w:r w:rsidRPr="00624BBB">
                          <w:t>Il colloquio si intende superato solo se il punteggio finale è uguale o superiore a 36/60.</w:t>
                        </w:r>
                      </w:p>
                      <w:p w:rsidR="00BE24DC" w:rsidRPr="00624BBB" w:rsidRDefault="00BE24DC" w:rsidP="00D371FC">
                        <w:pPr>
                          <w:spacing w:line="320" w:lineRule="atLeast"/>
                          <w:ind w:left="6372" w:firstLine="708"/>
                          <w:jc w:val="center"/>
                        </w:pPr>
                        <w:r w:rsidRPr="00624BBB">
                          <w:t>0</w:t>
                        </w:r>
                      </w:p>
                    </w:tc>
                  </w:tr>
                  <w:tr w:rsidR="00BE24DC" w:rsidRPr="00624BBB" w:rsidTr="00D371FC">
                    <w:trPr>
                      <w:trHeight w:val="2809"/>
                      <w:jc w:val="center"/>
                    </w:trPr>
                    <w:tc>
                      <w:tcPr>
                        <w:tcW w:w="0" w:type="auto"/>
                        <w:gridSpan w:val="2"/>
                      </w:tcPr>
                      <w:p w:rsidR="00BE24DC" w:rsidRPr="00624BBB" w:rsidRDefault="00BE24DC" w:rsidP="00D371FC">
                        <w:pPr>
                          <w:autoSpaceDE w:val="0"/>
                          <w:autoSpaceDN w:val="0"/>
                          <w:adjustRightInd w:val="0"/>
                          <w:spacing w:line="320" w:lineRule="atLeast"/>
                          <w:jc w:val="both"/>
                          <w:rPr>
                            <w:b/>
                          </w:rPr>
                        </w:pPr>
                        <w:r w:rsidRPr="00624BBB">
                          <w:rPr>
                            <w:b/>
                          </w:rPr>
                          <w:t>Domande</w:t>
                        </w:r>
                      </w:p>
                      <w:p w:rsidR="00BE24DC" w:rsidRPr="00624BBB" w:rsidRDefault="00BE24DC" w:rsidP="00D371FC">
                        <w:pPr>
                          <w:autoSpaceDE w:val="0"/>
                          <w:autoSpaceDN w:val="0"/>
                          <w:adjustRightInd w:val="0"/>
                          <w:spacing w:line="320" w:lineRule="atLeast"/>
                          <w:jc w:val="both"/>
                        </w:pPr>
                        <w:r w:rsidRPr="00624BBB">
                          <w:t>a. Si presenti brevemente e motivi la scelta del servizio civile e di questo progetto;</w:t>
                        </w:r>
                      </w:p>
                      <w:p w:rsidR="00BE24DC" w:rsidRPr="00624BBB" w:rsidRDefault="00BE24DC" w:rsidP="00D371FC">
                        <w:pPr>
                          <w:autoSpaceDE w:val="0"/>
                          <w:autoSpaceDN w:val="0"/>
                          <w:adjustRightInd w:val="0"/>
                          <w:spacing w:line="320" w:lineRule="atLeast"/>
                          <w:jc w:val="both"/>
                        </w:pPr>
                        <w:r w:rsidRPr="00624BBB">
                          <w:t>b. Cosa sa del servizio civile?</w:t>
                        </w:r>
                      </w:p>
                      <w:p w:rsidR="00BE24DC" w:rsidRPr="00624BBB" w:rsidRDefault="00BE24DC" w:rsidP="00D371FC">
                        <w:pPr>
                          <w:autoSpaceDE w:val="0"/>
                          <w:autoSpaceDN w:val="0"/>
                          <w:adjustRightInd w:val="0"/>
                          <w:spacing w:line="320" w:lineRule="atLeast"/>
                          <w:jc w:val="both"/>
                        </w:pPr>
                        <w:r w:rsidRPr="00624BBB">
                          <w:t>c. Ci parli del progetto;</w:t>
                        </w:r>
                      </w:p>
                      <w:p w:rsidR="00BE24DC" w:rsidRPr="00624BBB" w:rsidRDefault="00BE24DC" w:rsidP="00D371FC">
                        <w:pPr>
                          <w:autoSpaceDE w:val="0"/>
                          <w:autoSpaceDN w:val="0"/>
                          <w:adjustRightInd w:val="0"/>
                          <w:spacing w:line="320" w:lineRule="atLeast"/>
                          <w:jc w:val="both"/>
                        </w:pPr>
                        <w:r w:rsidRPr="00624BBB">
                          <w:t>d. Il candidato estrae da un contenitore una domanda sul servizio civile (serie di 10 domande);</w:t>
                        </w:r>
                      </w:p>
                      <w:p w:rsidR="00BE24DC" w:rsidRPr="00624BBB" w:rsidRDefault="00BE24DC" w:rsidP="00D371FC">
                        <w:pPr>
                          <w:autoSpaceDE w:val="0"/>
                          <w:autoSpaceDN w:val="0"/>
                          <w:adjustRightInd w:val="0"/>
                          <w:spacing w:line="320" w:lineRule="atLeast"/>
                          <w:jc w:val="both"/>
                        </w:pPr>
                        <w:r w:rsidRPr="00624BBB">
                          <w:t>e. Il candidato estrae da un contenitore una domanda sul progetto (serie di 8 domande).</w:t>
                        </w:r>
                      </w:p>
                    </w:tc>
                  </w:tr>
                  <w:tr w:rsidR="00BE24DC" w:rsidRPr="00624BBB" w:rsidTr="00D371FC">
                    <w:trPr>
                      <w:trHeight w:val="2177"/>
                      <w:jc w:val="center"/>
                    </w:trPr>
                    <w:tc>
                      <w:tcPr>
                        <w:tcW w:w="0" w:type="auto"/>
                        <w:gridSpan w:val="2"/>
                      </w:tcPr>
                      <w:p w:rsidR="00BE24DC" w:rsidRPr="00624BBB" w:rsidRDefault="00BE24DC" w:rsidP="00D371FC">
                        <w:pPr>
                          <w:autoSpaceDE w:val="0"/>
                          <w:autoSpaceDN w:val="0"/>
                          <w:adjustRightInd w:val="0"/>
                          <w:spacing w:line="320" w:lineRule="atLeast"/>
                          <w:jc w:val="both"/>
                          <w:rPr>
                            <w:b/>
                          </w:rPr>
                        </w:pPr>
                        <w:r w:rsidRPr="00624BBB">
                          <w:rPr>
                            <w:b/>
                          </w:rPr>
                          <w:t>Domande facoltative</w:t>
                        </w:r>
                      </w:p>
                      <w:p w:rsidR="00BE24DC" w:rsidRPr="00624BBB" w:rsidRDefault="00BE24DC" w:rsidP="00D371FC">
                        <w:pPr>
                          <w:autoSpaceDE w:val="0"/>
                          <w:autoSpaceDN w:val="0"/>
                          <w:adjustRightInd w:val="0"/>
                          <w:spacing w:line="320" w:lineRule="atLeast"/>
                          <w:jc w:val="both"/>
                        </w:pPr>
                        <w:r w:rsidRPr="00624BBB">
                          <w:t>Argomenti al fine di approfondire le caratteristiche, le capacità relazionali e le attitudini del candidato:</w:t>
                        </w:r>
                      </w:p>
                      <w:p w:rsidR="00BE24DC" w:rsidRPr="00624BBB" w:rsidRDefault="00BE24DC" w:rsidP="00D371FC">
                        <w:pPr>
                          <w:autoSpaceDE w:val="0"/>
                          <w:autoSpaceDN w:val="0"/>
                          <w:adjustRightInd w:val="0"/>
                          <w:spacing w:line="320" w:lineRule="atLeast"/>
                          <w:jc w:val="both"/>
                        </w:pPr>
                        <w:r w:rsidRPr="00624BBB">
                          <w:t>- approfondimento delle tematiche oggetto del progetto;</w:t>
                        </w:r>
                      </w:p>
                      <w:p w:rsidR="00BE24DC" w:rsidRPr="00624BBB" w:rsidRDefault="00BE24DC" w:rsidP="00D371FC">
                        <w:pPr>
                          <w:autoSpaceDE w:val="0"/>
                          <w:autoSpaceDN w:val="0"/>
                          <w:adjustRightInd w:val="0"/>
                          <w:spacing w:line="320" w:lineRule="atLeast"/>
                          <w:jc w:val="both"/>
                        </w:pPr>
                        <w:r w:rsidRPr="00624BBB">
                          <w:t>-aspirazioni future e progetti personali del candidato;</w:t>
                        </w:r>
                      </w:p>
                      <w:p w:rsidR="00BE24DC" w:rsidRPr="00624BBB" w:rsidRDefault="00BE24DC" w:rsidP="00D371FC">
                        <w:pPr>
                          <w:autoSpaceDE w:val="0"/>
                          <w:autoSpaceDN w:val="0"/>
                          <w:adjustRightInd w:val="0"/>
                          <w:spacing w:line="320" w:lineRule="atLeast"/>
                          <w:jc w:val="both"/>
                        </w:pPr>
                        <w:r w:rsidRPr="00624BBB">
                          <w:t>- ulteriori approfondimenti delle capacità relazionali, della conoscenza e delle attitudini del candidato</w:t>
                        </w:r>
                      </w:p>
                    </w:tc>
                  </w:tr>
                  <w:tr w:rsidR="00BE24DC" w:rsidRPr="00624BBB" w:rsidTr="00D371FC">
                    <w:trPr>
                      <w:trHeight w:val="622"/>
                      <w:jc w:val="center"/>
                    </w:trPr>
                    <w:tc>
                      <w:tcPr>
                        <w:tcW w:w="0" w:type="auto"/>
                        <w:tcBorders>
                          <w:bottom w:val="single" w:sz="4" w:space="0" w:color="auto"/>
                        </w:tcBorders>
                      </w:tcPr>
                      <w:p w:rsidR="00BE24DC" w:rsidRPr="00624BBB" w:rsidRDefault="00BE24DC" w:rsidP="00D371FC">
                        <w:pPr>
                          <w:autoSpaceDE w:val="0"/>
                          <w:autoSpaceDN w:val="0"/>
                          <w:adjustRightInd w:val="0"/>
                          <w:spacing w:line="320" w:lineRule="atLeast"/>
                          <w:jc w:val="both"/>
                          <w:rPr>
                            <w:b/>
                          </w:rPr>
                        </w:pPr>
                        <w:r w:rsidRPr="00624BBB">
                          <w:rPr>
                            <w:b/>
                          </w:rPr>
                          <w:t>Punteggio</w:t>
                        </w:r>
                      </w:p>
                    </w:tc>
                    <w:tc>
                      <w:tcPr>
                        <w:tcW w:w="0" w:type="auto"/>
                        <w:tcBorders>
                          <w:bottom w:val="single" w:sz="4" w:space="0" w:color="auto"/>
                        </w:tcBorders>
                      </w:tcPr>
                      <w:p w:rsidR="00BE24DC" w:rsidRPr="00624BBB" w:rsidRDefault="00BE24DC" w:rsidP="00D371FC">
                        <w:pPr>
                          <w:autoSpaceDE w:val="0"/>
                          <w:autoSpaceDN w:val="0"/>
                          <w:adjustRightInd w:val="0"/>
                          <w:spacing w:line="320" w:lineRule="atLeast"/>
                          <w:jc w:val="both"/>
                        </w:pPr>
                        <w:r w:rsidRPr="00624BBB">
                          <w:t>I commissari attribuiranno un punteggio in sessantesimi</w:t>
                        </w:r>
                      </w:p>
                    </w:tc>
                  </w:tr>
                  <w:tr w:rsidR="00BE24DC" w:rsidRPr="00624BBB" w:rsidTr="00D371FC">
                    <w:trPr>
                      <w:trHeight w:val="5009"/>
                      <w:jc w:val="center"/>
                    </w:trPr>
                    <w:tc>
                      <w:tcPr>
                        <w:tcW w:w="0" w:type="auto"/>
                        <w:gridSpan w:val="2"/>
                        <w:tcBorders>
                          <w:bottom w:val="nil"/>
                        </w:tcBorders>
                      </w:tcPr>
                      <w:p w:rsidR="00BE24DC" w:rsidRDefault="00BE24DC" w:rsidP="00D371FC">
                        <w:pPr>
                          <w:autoSpaceDE w:val="0"/>
                          <w:autoSpaceDN w:val="0"/>
                          <w:adjustRightInd w:val="0"/>
                          <w:spacing w:line="320" w:lineRule="atLeast"/>
                          <w:jc w:val="both"/>
                          <w:rPr>
                            <w:b/>
                          </w:rPr>
                        </w:pPr>
                      </w:p>
                      <w:p w:rsidR="00BE24DC" w:rsidRDefault="00BE24DC" w:rsidP="00D371FC">
                        <w:pPr>
                          <w:autoSpaceDE w:val="0"/>
                          <w:autoSpaceDN w:val="0"/>
                          <w:adjustRightInd w:val="0"/>
                          <w:spacing w:line="320" w:lineRule="atLeast"/>
                          <w:rPr>
                            <w:b/>
                          </w:rPr>
                        </w:pPr>
                      </w:p>
                      <w:p w:rsidR="00BE24DC" w:rsidRPr="00624BBB" w:rsidRDefault="00BE24DC" w:rsidP="00D371FC">
                        <w:pPr>
                          <w:autoSpaceDE w:val="0"/>
                          <w:autoSpaceDN w:val="0"/>
                          <w:adjustRightInd w:val="0"/>
                          <w:spacing w:line="320" w:lineRule="atLeast"/>
                          <w:rPr>
                            <w:b/>
                          </w:rPr>
                        </w:pPr>
                        <w:r w:rsidRPr="00624BBB">
                          <w:rPr>
                            <w:b/>
                          </w:rPr>
                          <w:t xml:space="preserve">FASE </w:t>
                        </w:r>
                        <w:r>
                          <w:rPr>
                            <w:b/>
                          </w:rPr>
                          <w:t>4</w:t>
                        </w:r>
                        <w:r w:rsidRPr="00624BBB">
                          <w:rPr>
                            <w:b/>
                          </w:rPr>
                          <w:t>: Graduatorie finali</w:t>
                        </w:r>
                      </w:p>
                      <w:p w:rsidR="00BE24DC" w:rsidRDefault="00BE24DC" w:rsidP="00D371FC">
                        <w:pPr>
                          <w:autoSpaceDE w:val="0"/>
                          <w:autoSpaceDN w:val="0"/>
                          <w:adjustRightInd w:val="0"/>
                          <w:spacing w:line="320" w:lineRule="atLeast"/>
                        </w:pPr>
                        <w:r w:rsidRPr="00624BBB">
                          <w:t>Il Comune</w:t>
                        </w:r>
                        <w:r>
                          <w:t xml:space="preserve"> di Qualiano</w:t>
                        </w:r>
                        <w:r w:rsidRPr="00624BBB">
                          <w:t>, terminate le procedure selettive, compila la graduatoria relativa</w:t>
                        </w:r>
                      </w:p>
                      <w:p w:rsidR="00BE24DC" w:rsidRDefault="00BE24DC" w:rsidP="00D371FC">
                        <w:pPr>
                          <w:autoSpaceDE w:val="0"/>
                          <w:autoSpaceDN w:val="0"/>
                          <w:adjustRightInd w:val="0"/>
                          <w:spacing w:line="320" w:lineRule="atLeast"/>
                        </w:pPr>
                        <w:r w:rsidRPr="00624BBB">
                          <w:t xml:space="preserve"> al progetto in ordine di punteggio decrescente attribuito ai candidati, evidenziando quelli utilmente selezionati nell’ambito dei posti disponibili ed inserendo nella stessa anche</w:t>
                        </w:r>
                      </w:p>
                      <w:p w:rsidR="00BE24DC" w:rsidRDefault="00BE24DC" w:rsidP="00D371FC">
                        <w:pPr>
                          <w:autoSpaceDE w:val="0"/>
                          <w:autoSpaceDN w:val="0"/>
                          <w:adjustRightInd w:val="0"/>
                          <w:spacing w:line="320" w:lineRule="atLeast"/>
                        </w:pPr>
                        <w:r w:rsidRPr="00624BBB">
                          <w:t xml:space="preserve"> i candidati risultati idonei e non selezionati per mancanza di posti. L’ente redige, inoltre, un elenco con i nominativi di tutti i candidati non inseriti nelle graduatorie perché risultati non idonei, ovvero esclusi dalla selezione con l’indicazione della motivazione. Il mancato inserimento nelle graduatorie è tempestivamente portato a conoscenza dell’interessato</w:t>
                        </w:r>
                      </w:p>
                      <w:p w:rsidR="00BE24DC" w:rsidRDefault="00BE24DC" w:rsidP="00D371FC">
                        <w:pPr>
                          <w:autoSpaceDE w:val="0"/>
                          <w:autoSpaceDN w:val="0"/>
                          <w:adjustRightInd w:val="0"/>
                          <w:spacing w:line="320" w:lineRule="atLeast"/>
                        </w:pPr>
                        <w:r w:rsidRPr="00624BBB">
                          <w:t xml:space="preserve"> da parte dell’ente attraverso l</w:t>
                        </w:r>
                        <w:r>
                          <w:t>a</w:t>
                        </w:r>
                        <w:r w:rsidRPr="00624BBB">
                          <w:t xml:space="preserve"> pubblicazione sul sito web istituzionale. Le graduatorie</w:t>
                        </w:r>
                      </w:p>
                      <w:p w:rsidR="00BE24DC" w:rsidRDefault="00BE24DC" w:rsidP="00D371FC">
                        <w:pPr>
                          <w:autoSpaceDE w:val="0"/>
                          <w:autoSpaceDN w:val="0"/>
                          <w:adjustRightInd w:val="0"/>
                          <w:spacing w:line="320" w:lineRule="atLeast"/>
                        </w:pPr>
                        <w:r w:rsidRPr="00624BBB">
                          <w:t xml:space="preserve"> finali sono pubblicate sul sito web del Comune entro il termine indicato nel bando. </w:t>
                        </w:r>
                      </w:p>
                      <w:p w:rsidR="00BE24DC" w:rsidRDefault="00BE24DC" w:rsidP="00D371FC">
                        <w:pPr>
                          <w:autoSpaceDE w:val="0"/>
                          <w:autoSpaceDN w:val="0"/>
                          <w:adjustRightInd w:val="0"/>
                          <w:spacing w:line="320" w:lineRule="atLeast"/>
                        </w:pPr>
                        <w:r w:rsidRPr="00624BBB">
                          <w:t>Tutti gli atti della selezione sono firmati dal Responsabile del Servizio Civile e dal</w:t>
                        </w:r>
                      </w:p>
                      <w:p w:rsidR="00BE24DC" w:rsidRDefault="00BE24DC" w:rsidP="00D371FC">
                        <w:pPr>
                          <w:autoSpaceDE w:val="0"/>
                          <w:autoSpaceDN w:val="0"/>
                          <w:adjustRightInd w:val="0"/>
                          <w:spacing w:line="320" w:lineRule="atLeast"/>
                        </w:pPr>
                        <w:r w:rsidRPr="00624BBB">
                          <w:t xml:space="preserve"> Responsabile del Sistema di Reclutamento e Selezione.</w:t>
                        </w:r>
                      </w:p>
                      <w:p w:rsidR="00BE24DC" w:rsidRPr="00624BBB" w:rsidRDefault="00BE24DC" w:rsidP="00D371FC">
                        <w:pPr>
                          <w:autoSpaceDE w:val="0"/>
                          <w:autoSpaceDN w:val="0"/>
                          <w:adjustRightInd w:val="0"/>
                          <w:spacing w:line="320" w:lineRule="atLeast"/>
                          <w:jc w:val="both"/>
                        </w:pPr>
                      </w:p>
                    </w:tc>
                  </w:tr>
                </w:tbl>
                <w:p w:rsidR="00BE24DC" w:rsidRPr="00624BBB" w:rsidRDefault="00BE24DC" w:rsidP="00D371FC">
                  <w:pPr>
                    <w:autoSpaceDE w:val="0"/>
                    <w:autoSpaceDN w:val="0"/>
                    <w:adjustRightInd w:val="0"/>
                    <w:spacing w:line="320" w:lineRule="atLeast"/>
                    <w:jc w:val="both"/>
                  </w:pPr>
                </w:p>
              </w:tc>
            </w:tr>
          </w:tbl>
          <w:p w:rsidR="00BE24DC" w:rsidRPr="00624BBB" w:rsidRDefault="00BE24DC" w:rsidP="00D371FC">
            <w:pPr>
              <w:autoSpaceDE w:val="0"/>
              <w:autoSpaceDN w:val="0"/>
              <w:adjustRightInd w:val="0"/>
              <w:spacing w:line="320" w:lineRule="atLeast"/>
              <w:jc w:val="both"/>
            </w:pPr>
          </w:p>
          <w:p w:rsidR="00BE24DC" w:rsidRPr="000D771F" w:rsidRDefault="00BE24DC" w:rsidP="00D371FC">
            <w:pPr>
              <w:jc w:val="both"/>
            </w:pPr>
          </w:p>
        </w:tc>
      </w:tr>
    </w:tbl>
    <w:p w:rsidR="00BE24DC" w:rsidRPr="000D771F" w:rsidRDefault="00BE24DC" w:rsidP="00BE24DC">
      <w:pPr>
        <w:jc w:val="both"/>
      </w:pPr>
    </w:p>
    <w:p w:rsidR="00BE24DC" w:rsidRPr="00A2577C" w:rsidRDefault="00BE24DC" w:rsidP="00BE24DC">
      <w:pPr>
        <w:autoSpaceDE w:val="0"/>
        <w:rPr>
          <w:rFonts w:eastAsia="Calibri"/>
          <w:b/>
          <w:color w:val="000000"/>
        </w:rPr>
      </w:pPr>
      <w:r w:rsidRPr="00A2577C">
        <w:rPr>
          <w:rFonts w:eastAsia="Calibri"/>
          <w:b/>
          <w:color w:val="000000"/>
        </w:rPr>
        <w:lastRenderedPageBreak/>
        <w:t>CONDIZIONI DI SERVIZIO ED ASPETTI ORGANIZZATIVI:</w:t>
      </w:r>
    </w:p>
    <w:p w:rsidR="00BE24DC" w:rsidRPr="000D771F" w:rsidRDefault="00BE24DC" w:rsidP="00892C57">
      <w:pPr>
        <w:ind w:left="360"/>
        <w:rPr>
          <w:i/>
          <w:iCs/>
        </w:rPr>
      </w:pPr>
    </w:p>
    <w:p w:rsidR="003A731A" w:rsidRPr="000D771F" w:rsidRDefault="008021A6" w:rsidP="00087479">
      <w:pPr>
        <w:rPr>
          <w:i/>
          <w:iCs/>
        </w:rPr>
      </w:pPr>
      <w:r>
        <w:rPr>
          <w:i/>
          <w:iCs/>
          <w:noProof/>
        </w:rPr>
        <mc:AlternateContent>
          <mc:Choice Requires="wps">
            <w:drawing>
              <wp:anchor distT="0" distB="0" distL="114300" distR="114300" simplePos="0" relativeHeight="251656192" behindDoc="0" locked="0" layoutInCell="1" allowOverlap="1">
                <wp:simplePos x="0" y="0"/>
                <wp:positionH relativeFrom="column">
                  <wp:posOffset>5372100</wp:posOffset>
                </wp:positionH>
                <wp:positionV relativeFrom="paragraph">
                  <wp:posOffset>121920</wp:posOffset>
                </wp:positionV>
                <wp:extent cx="457200" cy="228600"/>
                <wp:effectExtent l="9525" t="7620" r="952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297B3C" w:rsidRPr="003051B2" w:rsidRDefault="00297B3C" w:rsidP="006732CE">
                            <w:pPr>
                              <w:jc w:val="center"/>
                              <w:rPr>
                                <w:rFonts w:ascii="Arial" w:hAnsi="Arial" w:cs="Arial"/>
                                <w:sz w:val="20"/>
                                <w:szCs w:val="20"/>
                              </w:rPr>
                            </w:pPr>
                            <w:r w:rsidRPr="003051B2">
                              <w:rPr>
                                <w:rFonts w:ascii="Arial" w:hAnsi="Arial" w:cs="Arial"/>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23pt;margin-top:9.6pt;width:36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">
                <v:textbox>
                  <w:txbxContent>
                    <w:p w:rsidR="00297B3C" w:rsidRPr="003051B2" w:rsidRDefault="00297B3C" w:rsidP="006732CE">
                      <w:pPr>
                        <w:jc w:val="center"/>
                        <w:rPr>
                          <w:rFonts w:ascii="Arial" w:hAnsi="Arial" w:cs="Arial"/>
                          <w:sz w:val="20"/>
                          <w:szCs w:val="20"/>
                        </w:rPr>
                      </w:pPr>
                      <w:r w:rsidRPr="003051B2">
                        <w:rPr>
                          <w:rFonts w:ascii="Arial" w:hAnsi="Arial" w:cs="Arial"/>
                          <w:sz w:val="20"/>
                          <w:szCs w:val="20"/>
                        </w:rPr>
                        <w:t>30</w:t>
                      </w:r>
                    </w:p>
                  </w:txbxContent>
                </v:textbox>
              </v:shape>
            </w:pict>
          </mc:Fallback>
        </mc:AlternateContent>
      </w:r>
      <w:r w:rsidR="003A731A" w:rsidRPr="000D771F">
        <w:rPr>
          <w:i/>
          <w:iCs/>
        </w:rPr>
        <w:t>Numero ore di servizio settimanali dei volontari, ovvero monte ore annuo:</w:t>
      </w:r>
    </w:p>
    <w:p w:rsidR="00615E06" w:rsidRPr="000D771F" w:rsidRDefault="00615E06" w:rsidP="00892C57"/>
    <w:p w:rsidR="003A731A" w:rsidRPr="000D771F" w:rsidRDefault="008021A6" w:rsidP="00892C57">
      <w:r>
        <w:rPr>
          <w:noProof/>
        </w:rPr>
        <mc:AlternateContent>
          <mc:Choice Requires="wps">
            <w:drawing>
              <wp:anchor distT="0" distB="0" distL="114300" distR="114300" simplePos="0" relativeHeight="251657216" behindDoc="0" locked="0" layoutInCell="1" allowOverlap="1">
                <wp:simplePos x="0" y="0"/>
                <wp:positionH relativeFrom="column">
                  <wp:posOffset>5372100</wp:posOffset>
                </wp:positionH>
                <wp:positionV relativeFrom="paragraph">
                  <wp:posOffset>116205</wp:posOffset>
                </wp:positionV>
                <wp:extent cx="457200" cy="228600"/>
                <wp:effectExtent l="9525" t="11430" r="9525" b="762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297B3C" w:rsidRPr="003051B2" w:rsidRDefault="00297B3C" w:rsidP="005E43C7">
                            <w:pPr>
                              <w:jc w:val="center"/>
                              <w:rPr>
                                <w:rFonts w:ascii="Arial" w:hAnsi="Arial" w:cs="Arial"/>
                                <w:sz w:val="20"/>
                                <w:szCs w:val="20"/>
                              </w:rPr>
                            </w:pPr>
                            <w:r w:rsidRPr="003051B2">
                              <w:rPr>
                                <w:rFonts w:ascii="Arial" w:hAnsi="Arial" w:cs="Arial"/>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23pt;margin-top:9.15pt;width:3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">
                <v:textbox>
                  <w:txbxContent>
                    <w:p w:rsidR="00297B3C" w:rsidRPr="003051B2" w:rsidRDefault="00297B3C" w:rsidP="005E43C7">
                      <w:pPr>
                        <w:jc w:val="center"/>
                        <w:rPr>
                          <w:rFonts w:ascii="Arial" w:hAnsi="Arial" w:cs="Arial"/>
                          <w:sz w:val="20"/>
                          <w:szCs w:val="20"/>
                        </w:rPr>
                      </w:pPr>
                      <w:r w:rsidRPr="003051B2">
                        <w:rPr>
                          <w:rFonts w:ascii="Arial" w:hAnsi="Arial" w:cs="Arial"/>
                          <w:sz w:val="20"/>
                          <w:szCs w:val="20"/>
                        </w:rPr>
                        <w:t>5</w:t>
                      </w:r>
                    </w:p>
                  </w:txbxContent>
                </v:textbox>
              </v:shape>
            </w:pict>
          </mc:Fallback>
        </mc:AlternateContent>
      </w:r>
    </w:p>
    <w:p w:rsidR="003A731A" w:rsidRPr="000D771F" w:rsidRDefault="003A731A" w:rsidP="00087479">
      <w:pPr>
        <w:ind w:left="360"/>
        <w:rPr>
          <w:i/>
          <w:iCs/>
        </w:rPr>
      </w:pPr>
      <w:r w:rsidRPr="000D771F">
        <w:rPr>
          <w:i/>
          <w:iCs/>
        </w:rPr>
        <w:t xml:space="preserve">Giorni di servizio a settimana dei </w:t>
      </w:r>
      <w:r w:rsidR="00EA150A" w:rsidRPr="000D771F">
        <w:rPr>
          <w:i/>
          <w:iCs/>
        </w:rPr>
        <w:t>volontari (minimo 5, massimo 6)</w:t>
      </w:r>
      <w:r w:rsidRPr="000D771F">
        <w:rPr>
          <w:i/>
          <w:iCs/>
        </w:rPr>
        <w:t>:</w:t>
      </w:r>
    </w:p>
    <w:p w:rsidR="003A731A" w:rsidRPr="000D771F" w:rsidRDefault="003A731A" w:rsidP="00892C57">
      <w:pPr>
        <w:ind w:left="360"/>
      </w:pPr>
    </w:p>
    <w:p w:rsidR="003A731A" w:rsidRPr="000D771F" w:rsidRDefault="003A731A" w:rsidP="00892C57">
      <w:pPr>
        <w:ind w:left="360"/>
      </w:pPr>
    </w:p>
    <w:p w:rsidR="003A731A" w:rsidRPr="000D771F" w:rsidRDefault="003A731A" w:rsidP="00087479">
      <w:pPr>
        <w:ind w:left="360"/>
        <w:rPr>
          <w:i/>
          <w:iCs/>
        </w:rPr>
      </w:pPr>
      <w:r w:rsidRPr="000D771F">
        <w:rPr>
          <w:i/>
          <w:iCs/>
        </w:rPr>
        <w:t>Eventuali particolari obblighi dei volontari durante il periodo di servizio:</w:t>
      </w:r>
    </w:p>
    <w:p w:rsidR="003A731A" w:rsidRPr="000D771F" w:rsidRDefault="003A731A" w:rsidP="00892C57">
      <w:pPr>
        <w:ind w:left="360"/>
      </w:pPr>
      <w:r w:rsidRPr="000D771F">
        <w:t xml:space="preserve"> </w:t>
      </w:r>
    </w:p>
    <w:p w:rsidR="003A731A" w:rsidRPr="000D771F" w:rsidRDefault="003A731A" w:rsidP="00892C57">
      <w:p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D96191" w:rsidRPr="000D771F" w:rsidTr="007476F9">
        <w:trPr>
          <w:trHeight w:val="1093"/>
        </w:trPr>
        <w:tc>
          <w:tcPr>
            <w:tcW w:w="5000" w:type="pct"/>
          </w:tcPr>
          <w:p w:rsidR="002876FF" w:rsidRPr="002876FF" w:rsidRDefault="002876FF" w:rsidP="002876FF">
            <w:pPr>
              <w:autoSpaceDE w:val="0"/>
              <w:autoSpaceDN w:val="0"/>
              <w:adjustRightInd w:val="0"/>
              <w:jc w:val="both"/>
            </w:pPr>
            <w:r w:rsidRPr="002876FF">
              <w:t>Si richiederà ai volontari del servizio civile:</w:t>
            </w:r>
          </w:p>
          <w:p w:rsidR="002876FF" w:rsidRPr="002876FF" w:rsidRDefault="002876FF" w:rsidP="002876FF">
            <w:pPr>
              <w:autoSpaceDE w:val="0"/>
              <w:autoSpaceDN w:val="0"/>
              <w:adjustRightInd w:val="0"/>
              <w:jc w:val="both"/>
            </w:pPr>
            <w:r w:rsidRPr="002876FF">
              <w:t>1) Flessibilità oraria in relazione alle attività dislocate nei vari momenti della</w:t>
            </w:r>
            <w:r>
              <w:t xml:space="preserve"> </w:t>
            </w:r>
            <w:r w:rsidRPr="002876FF">
              <w:t>giornata e in particolari e saltuarie occasioni (manifestazioni, feste, tornei, giornate</w:t>
            </w:r>
            <w:r>
              <w:t xml:space="preserve"> di sensibilizzazione</w:t>
            </w:r>
            <w:r w:rsidRPr="002876FF">
              <w:t>, incontri informativi)</w:t>
            </w:r>
            <w:r>
              <w:t>.</w:t>
            </w:r>
          </w:p>
          <w:p w:rsidR="002876FF" w:rsidRPr="002876FF" w:rsidRDefault="002876FF" w:rsidP="002876FF">
            <w:pPr>
              <w:autoSpaceDE w:val="0"/>
              <w:autoSpaceDN w:val="0"/>
              <w:adjustRightInd w:val="0"/>
              <w:jc w:val="both"/>
            </w:pPr>
            <w:r w:rsidRPr="002876FF">
              <w:t>2) Rispetto della legge sulla privacy</w:t>
            </w:r>
            <w:r>
              <w:t>.</w:t>
            </w:r>
          </w:p>
          <w:p w:rsidR="002876FF" w:rsidRPr="002876FF" w:rsidRDefault="002876FF" w:rsidP="002876FF">
            <w:pPr>
              <w:autoSpaceDE w:val="0"/>
              <w:autoSpaceDN w:val="0"/>
              <w:adjustRightInd w:val="0"/>
              <w:jc w:val="both"/>
            </w:pPr>
            <w:r w:rsidRPr="002876FF">
              <w:t>3) Flessibilità ed attenzione nell’adempimento dei compiti assegnati</w:t>
            </w:r>
            <w:r>
              <w:t>.</w:t>
            </w:r>
          </w:p>
          <w:p w:rsidR="002876FF" w:rsidRPr="002876FF" w:rsidRDefault="002876FF" w:rsidP="002876FF">
            <w:pPr>
              <w:autoSpaceDE w:val="0"/>
              <w:autoSpaceDN w:val="0"/>
              <w:adjustRightInd w:val="0"/>
              <w:jc w:val="both"/>
            </w:pPr>
            <w:r w:rsidRPr="002876FF">
              <w:t>4) Disponibilità alla collaborazione e al lavoro in team</w:t>
            </w:r>
            <w:r>
              <w:t>.</w:t>
            </w:r>
          </w:p>
          <w:p w:rsidR="00D96191" w:rsidRPr="000D771F" w:rsidRDefault="002876FF" w:rsidP="002876FF">
            <w:pPr>
              <w:autoSpaceDE w:val="0"/>
              <w:autoSpaceDN w:val="0"/>
              <w:adjustRightInd w:val="0"/>
              <w:jc w:val="both"/>
            </w:pPr>
            <w:r w:rsidRPr="002876FF">
              <w:t>5) Compilazione precisa e completa delle schede di rilevamento delle presenze e</w:t>
            </w:r>
            <w:r>
              <w:t xml:space="preserve"> </w:t>
            </w:r>
            <w:r w:rsidRPr="002876FF">
              <w:t>delle attività svolte</w:t>
            </w:r>
            <w:r>
              <w:t>.</w:t>
            </w:r>
          </w:p>
        </w:tc>
      </w:tr>
    </w:tbl>
    <w:p w:rsidR="003A731A" w:rsidRDefault="003A731A" w:rsidP="00892C57">
      <w:pPr>
        <w:ind w:left="360"/>
      </w:pPr>
    </w:p>
    <w:p w:rsidR="00087479" w:rsidRDefault="00087479" w:rsidP="00892C57">
      <w:pPr>
        <w:ind w:left="360"/>
      </w:pPr>
    </w:p>
    <w:p w:rsidR="00087479" w:rsidRPr="00976EED" w:rsidRDefault="00087479" w:rsidP="00087479">
      <w:pPr>
        <w:ind w:left="360"/>
        <w:jc w:val="both"/>
        <w:rPr>
          <w:rFonts w:ascii="Calibri" w:hAnsi="Calibri" w:cs="Calibri"/>
          <w:sz w:val="22"/>
          <w:szCs w:val="22"/>
        </w:rPr>
      </w:pPr>
      <w:r w:rsidRPr="00976EED">
        <w:rPr>
          <w:rFonts w:ascii="Calibri" w:hAnsi="Calibri" w:cs="Calibri"/>
          <w:b/>
          <w:sz w:val="22"/>
          <w:szCs w:val="22"/>
        </w:rPr>
        <w:t xml:space="preserve">  </w:t>
      </w:r>
    </w:p>
    <w:p w:rsidR="00087479" w:rsidRDefault="00087479" w:rsidP="00087479">
      <w:pPr>
        <w:autoSpaceDE w:val="0"/>
        <w:rPr>
          <w:rFonts w:eastAsia="Calibri"/>
          <w:b/>
          <w:color w:val="000000"/>
        </w:rPr>
      </w:pPr>
      <w:r w:rsidRPr="00391E60">
        <w:rPr>
          <w:rFonts w:eastAsia="Calibri"/>
          <w:b/>
          <w:color w:val="000000"/>
        </w:rPr>
        <w:t>SEDI DI SVOLGIMENTO e POSTI DISPONIBILI:</w:t>
      </w:r>
    </w:p>
    <w:p w:rsidR="00087479" w:rsidRDefault="00087479" w:rsidP="00892C57">
      <w:pPr>
        <w:ind w:left="360"/>
      </w:pPr>
    </w:p>
    <w:p w:rsidR="00087479" w:rsidRDefault="00087479" w:rsidP="00892C57">
      <w:pPr>
        <w:ind w:left="360"/>
      </w:pPr>
      <w:r w:rsidRPr="00302535">
        <w:t>Sede di progetto:</w:t>
      </w:r>
      <w:r w:rsidR="00302535">
        <w:t xml:space="preserve"> Casa comunale Piazza del Popolo 1</w:t>
      </w:r>
    </w:p>
    <w:p w:rsidR="00087479" w:rsidRDefault="00087479" w:rsidP="00892C57">
      <w:pPr>
        <w:ind w:left="360"/>
      </w:pPr>
    </w:p>
    <w:p w:rsidR="00087479" w:rsidRPr="000D771F" w:rsidRDefault="008021A6" w:rsidP="00087479">
      <w:pPr>
        <w:ind w:left="360"/>
        <w:rPr>
          <w:i/>
          <w:iCs/>
        </w:rPr>
      </w:pPr>
      <w:r>
        <w:rPr>
          <w:i/>
          <w:iCs/>
          <w:noProof/>
        </w:rPr>
        <mc:AlternateContent>
          <mc:Choice Requires="wps">
            <w:drawing>
              <wp:anchor distT="0" distB="0" distL="114300" distR="114300" simplePos="0" relativeHeight="251658240" behindDoc="0" locked="0" layoutInCell="1" allowOverlap="1">
                <wp:simplePos x="0" y="0"/>
                <wp:positionH relativeFrom="column">
                  <wp:posOffset>5286375</wp:posOffset>
                </wp:positionH>
                <wp:positionV relativeFrom="paragraph">
                  <wp:posOffset>8890</wp:posOffset>
                </wp:positionV>
                <wp:extent cx="457200" cy="247015"/>
                <wp:effectExtent l="9525" t="8890" r="9525" b="1079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7015"/>
                        </a:xfrm>
                        <a:prstGeom prst="rect">
                          <a:avLst/>
                        </a:prstGeom>
                        <a:solidFill>
                          <a:srgbClr val="FFFFFF"/>
                        </a:solidFill>
                        <a:ln w="9525">
                          <a:solidFill>
                            <a:srgbClr val="000000"/>
                          </a:solidFill>
                          <a:miter lim="800000"/>
                          <a:headEnd/>
                          <a:tailEnd/>
                        </a:ln>
                      </wps:spPr>
                      <wps:txbx>
                        <w:txbxContent>
                          <w:p w:rsidR="00087479" w:rsidRPr="003051B2" w:rsidRDefault="00E158FD" w:rsidP="00087479">
                            <w:pPr>
                              <w:jc w:val="center"/>
                              <w:rPr>
                                <w:rFonts w:ascii="Arial" w:hAnsi="Arial" w:cs="Arial"/>
                                <w:sz w:val="20"/>
                                <w:szCs w:val="20"/>
                              </w:rPr>
                            </w:pPr>
                            <w:r>
                              <w:rPr>
                                <w:rFonts w:ascii="Arial" w:hAnsi="Arial" w:cs="Arial"/>
                                <w:sz w:val="20"/>
                                <w:szCs w:val="20"/>
                              </w:rPr>
                              <w:t>18</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416.25pt;margin-top:.7pt;width:36pt;height:1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">
                <v:textbox style="mso-fit-shape-to-text:t">
                  <w:txbxContent>
                    <w:p w:rsidR="00087479" w:rsidRPr="003051B2" w:rsidRDefault="00E158FD" w:rsidP="00087479">
                      <w:pPr>
                        <w:jc w:val="center"/>
                        <w:rPr>
                          <w:rFonts w:ascii="Arial" w:hAnsi="Arial" w:cs="Arial"/>
                          <w:sz w:val="20"/>
                          <w:szCs w:val="20"/>
                        </w:rPr>
                      </w:pPr>
                      <w:r>
                        <w:rPr>
                          <w:rFonts w:ascii="Arial" w:hAnsi="Arial" w:cs="Arial"/>
                          <w:sz w:val="20"/>
                          <w:szCs w:val="20"/>
                        </w:rPr>
                        <w:t>18</w:t>
                      </w:r>
                    </w:p>
                  </w:txbxContent>
                </v:textbox>
              </v:shape>
            </w:pict>
          </mc:Fallback>
        </mc:AlternateContent>
      </w:r>
      <w:r w:rsidR="00087479" w:rsidRPr="000D771F">
        <w:rPr>
          <w:i/>
          <w:iCs/>
        </w:rPr>
        <w:t>Numero dei volontari da impiegare nel progetto:</w:t>
      </w:r>
    </w:p>
    <w:p w:rsidR="00087479" w:rsidRPr="000D771F" w:rsidRDefault="00087479" w:rsidP="00087479">
      <w:pPr>
        <w:ind w:left="360"/>
      </w:pPr>
    </w:p>
    <w:p w:rsidR="00087479" w:rsidRPr="000D771F" w:rsidRDefault="00087479" w:rsidP="00892C57">
      <w:pPr>
        <w:ind w:left="360"/>
        <w:sectPr w:rsidR="00087479" w:rsidRPr="000D771F">
          <w:headerReference w:type="default" r:id="rId10"/>
          <w:footerReference w:type="default" r:id="rId11"/>
          <w:type w:val="continuous"/>
          <w:pgSz w:w="11906" w:h="16838"/>
          <w:pgMar w:top="1417" w:right="1701" w:bottom="1134" w:left="1134" w:header="708" w:footer="708" w:gutter="0"/>
          <w:cols w:space="708"/>
          <w:docGrid w:linePitch="360"/>
        </w:sectPr>
      </w:pPr>
    </w:p>
    <w:p w:rsidR="00087479" w:rsidRDefault="00087479" w:rsidP="00087479">
      <w:pPr>
        <w:autoSpaceDE w:val="0"/>
        <w:rPr>
          <w:rFonts w:eastAsia="Calibri"/>
          <w:b/>
          <w:color w:val="000000"/>
        </w:rPr>
      </w:pPr>
      <w:r>
        <w:rPr>
          <w:rFonts w:eastAsia="Calibri"/>
          <w:b/>
          <w:color w:val="000000"/>
        </w:rPr>
        <w:lastRenderedPageBreak/>
        <w:t xml:space="preserve">CARATTERISTICHE </w:t>
      </w:r>
      <w:r w:rsidRPr="00A2577C">
        <w:rPr>
          <w:rFonts w:eastAsia="Calibri"/>
          <w:b/>
          <w:color w:val="000000"/>
        </w:rPr>
        <w:t>CONOSCENZE ACQUISIBILI:</w:t>
      </w:r>
    </w:p>
    <w:p w:rsidR="003A731A" w:rsidRPr="000D771F" w:rsidRDefault="003A731A" w:rsidP="00892C57"/>
    <w:p w:rsidR="00D57FEA" w:rsidRPr="000D771F" w:rsidRDefault="004B5F8E" w:rsidP="00087479">
      <w:pPr>
        <w:ind w:left="568"/>
        <w:jc w:val="both"/>
        <w:rPr>
          <w:i/>
          <w:iCs/>
        </w:rPr>
      </w:pPr>
      <w:r w:rsidRPr="000D771F">
        <w:rPr>
          <w:i/>
          <w:iCs/>
        </w:rPr>
        <w:t>Attestazione delle conoscenze acquisite in relazione alle attività svolte durante l’espletamento del servizio utili ai fini del curriculum vitae</w:t>
      </w:r>
      <w:r w:rsidR="00D57FEA" w:rsidRPr="000D771F">
        <w:rPr>
          <w:i/>
          <w:iCs/>
        </w:rPr>
        <w:t>:</w:t>
      </w:r>
    </w:p>
    <w:p w:rsidR="00D57FEA" w:rsidRPr="000D771F" w:rsidRDefault="00D57FEA" w:rsidP="00892C57">
      <w:pPr>
        <w:ind w:left="360"/>
        <w:jc w:val="both"/>
        <w:rPr>
          <w:i/>
          <w:iCs/>
        </w:rPr>
      </w:pPr>
    </w:p>
    <w:p w:rsidR="00D57FEA" w:rsidRPr="000D771F" w:rsidRDefault="003051B2"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66"/>
      </w:tblGrid>
      <w:tr w:rsidR="00CC2043" w:rsidRPr="000D771F" w:rsidTr="007476F9">
        <w:trPr>
          <w:trHeight w:val="283"/>
        </w:trPr>
        <w:tc>
          <w:tcPr>
            <w:tcW w:w="5000" w:type="pct"/>
          </w:tcPr>
          <w:p w:rsidR="00CC2043" w:rsidRPr="000D771F" w:rsidRDefault="00CC2043" w:rsidP="00892C57">
            <w:r w:rsidRPr="000D771F">
              <w:t xml:space="preserve">Le </w:t>
            </w:r>
            <w:r w:rsidR="00D36B38" w:rsidRPr="000D771F">
              <w:t>conoscenze</w:t>
            </w:r>
            <w:r w:rsidRPr="000D771F">
              <w:t xml:space="preserve"> acquisibili dai volontari in servizio civile faranno riferimento a:</w:t>
            </w:r>
          </w:p>
          <w:p w:rsidR="001119D2" w:rsidRPr="001119D2" w:rsidRDefault="001119D2" w:rsidP="001119D2">
            <w:pPr>
              <w:autoSpaceDE w:val="0"/>
              <w:autoSpaceDN w:val="0"/>
              <w:adjustRightInd w:val="0"/>
              <w:rPr>
                <w:b/>
                <w:i/>
                <w:color w:val="000000"/>
              </w:rPr>
            </w:pPr>
            <w:r w:rsidRPr="001119D2">
              <w:rPr>
                <w:b/>
                <w:i/>
                <w:color w:val="000000"/>
              </w:rPr>
              <w:t>COMPETENZE DI BASE</w:t>
            </w:r>
          </w:p>
          <w:p w:rsidR="001119D2" w:rsidRPr="001119D2" w:rsidRDefault="001119D2" w:rsidP="001119D2">
            <w:pPr>
              <w:autoSpaceDE w:val="0"/>
              <w:autoSpaceDN w:val="0"/>
              <w:adjustRightInd w:val="0"/>
              <w:jc w:val="both"/>
              <w:rPr>
                <w:color w:val="000000"/>
              </w:rPr>
            </w:pPr>
            <w:r w:rsidRPr="001119D2">
              <w:rPr>
                <w:color w:val="000000"/>
              </w:rPr>
              <w:t>(intese come quel set di conoscenze e abilità consensualmente riconosciute come essenziali per l’accesso al mondo del lavoro, l’</w:t>
            </w:r>
            <w:proofErr w:type="spellStart"/>
            <w:r w:rsidRPr="001119D2">
              <w:rPr>
                <w:color w:val="000000"/>
              </w:rPr>
              <w:t>occupabilità</w:t>
            </w:r>
            <w:proofErr w:type="spellEnd"/>
            <w:r w:rsidRPr="001119D2">
              <w:rPr>
                <w:color w:val="000000"/>
              </w:rPr>
              <w:t xml:space="preserve"> e lo sviluppo </w:t>
            </w:r>
          </w:p>
          <w:p w:rsidR="001119D2" w:rsidRPr="001119D2" w:rsidRDefault="001119D2" w:rsidP="001119D2">
            <w:pPr>
              <w:tabs>
                <w:tab w:val="left" w:pos="1418"/>
              </w:tabs>
              <w:autoSpaceDE w:val="0"/>
              <w:autoSpaceDN w:val="0"/>
              <w:adjustRightInd w:val="0"/>
              <w:rPr>
                <w:b/>
                <w:i/>
                <w:color w:val="000000"/>
              </w:rPr>
            </w:pPr>
            <w:r w:rsidRPr="001119D2">
              <w:rPr>
                <w:color w:val="000000"/>
              </w:rPr>
              <w:t>Professionale per cui comuni a tutti i progetti)</w:t>
            </w:r>
            <w:r w:rsidRPr="001119D2">
              <w:rPr>
                <w:b/>
                <w:i/>
                <w:color w:val="000000"/>
              </w:rPr>
              <w:t xml:space="preserve"> :</w:t>
            </w:r>
          </w:p>
          <w:p w:rsidR="001119D2" w:rsidRPr="001119D2" w:rsidRDefault="001119D2" w:rsidP="001119D2">
            <w:pPr>
              <w:autoSpaceDE w:val="0"/>
              <w:autoSpaceDN w:val="0"/>
              <w:adjustRightInd w:val="0"/>
              <w:rPr>
                <w:color w:val="000000"/>
              </w:rPr>
            </w:pPr>
          </w:p>
          <w:p w:rsidR="001119D2" w:rsidRPr="001119D2" w:rsidRDefault="001119D2" w:rsidP="00D87003">
            <w:pPr>
              <w:numPr>
                <w:ilvl w:val="0"/>
                <w:numId w:val="12"/>
              </w:numPr>
              <w:autoSpaceDE w:val="0"/>
              <w:autoSpaceDN w:val="0"/>
              <w:adjustRightInd w:val="0"/>
              <w:jc w:val="both"/>
              <w:rPr>
                <w:color w:val="000000"/>
              </w:rPr>
            </w:pPr>
            <w:r w:rsidRPr="001119D2">
              <w:rPr>
                <w:color w:val="000000"/>
              </w:rPr>
              <w:t>Conoscere e utilizzare gli strumenti informatici di base.</w:t>
            </w:r>
          </w:p>
          <w:p w:rsidR="001119D2" w:rsidRPr="001119D2" w:rsidRDefault="001119D2" w:rsidP="00D87003">
            <w:pPr>
              <w:numPr>
                <w:ilvl w:val="0"/>
                <w:numId w:val="12"/>
              </w:numPr>
              <w:autoSpaceDE w:val="0"/>
              <w:autoSpaceDN w:val="0"/>
              <w:adjustRightInd w:val="0"/>
              <w:jc w:val="both"/>
              <w:rPr>
                <w:color w:val="000000"/>
              </w:rPr>
            </w:pPr>
            <w:r w:rsidRPr="001119D2">
              <w:rPr>
                <w:color w:val="000000"/>
              </w:rPr>
              <w:t>Conoscere e utilizzare i principali metodi per progettare e pianificare un lavoro, individuando gli obiettivi da raggiungere e le necessarie attività e risorse temporali e umane.</w:t>
            </w:r>
          </w:p>
          <w:p w:rsidR="001119D2" w:rsidRPr="001119D2" w:rsidRDefault="001119D2" w:rsidP="00D87003">
            <w:pPr>
              <w:numPr>
                <w:ilvl w:val="0"/>
                <w:numId w:val="12"/>
              </w:numPr>
              <w:autoSpaceDE w:val="0"/>
              <w:autoSpaceDN w:val="0"/>
              <w:adjustRightInd w:val="0"/>
              <w:jc w:val="both"/>
              <w:rPr>
                <w:color w:val="000000"/>
              </w:rPr>
            </w:pPr>
            <w:r w:rsidRPr="001119D2">
              <w:rPr>
                <w:color w:val="000000"/>
              </w:rPr>
              <w:t xml:space="preserve">Conoscere la struttura organizzativa ove si svolge il servizio (organigramma, ruoli professionali, flussi comunicativi, </w:t>
            </w:r>
            <w:proofErr w:type="spellStart"/>
            <w:r w:rsidRPr="001119D2">
              <w:rPr>
                <w:color w:val="000000"/>
              </w:rPr>
              <w:t>ecc</w:t>
            </w:r>
            <w:proofErr w:type="spellEnd"/>
            <w:r w:rsidRPr="001119D2">
              <w:rPr>
                <w:color w:val="000000"/>
              </w:rPr>
              <w:t>…).</w:t>
            </w:r>
          </w:p>
          <w:p w:rsidR="001119D2" w:rsidRPr="001119D2" w:rsidRDefault="001119D2" w:rsidP="00D87003">
            <w:pPr>
              <w:pStyle w:val="ecxmsonormal"/>
              <w:numPr>
                <w:ilvl w:val="0"/>
                <w:numId w:val="12"/>
              </w:numPr>
              <w:shd w:val="clear" w:color="auto" w:fill="FFFFFF"/>
              <w:spacing w:after="0"/>
              <w:jc w:val="both"/>
            </w:pPr>
            <w:r w:rsidRPr="001119D2">
              <w:t>Apprendere le tecniche di animazione, socializzazione e di gioco per favorire l’integrazione dei singoli e dei gruppi.</w:t>
            </w:r>
          </w:p>
          <w:p w:rsidR="001119D2" w:rsidRPr="001119D2" w:rsidRDefault="001119D2" w:rsidP="001119D2">
            <w:pPr>
              <w:jc w:val="both"/>
            </w:pPr>
          </w:p>
          <w:p w:rsidR="001119D2" w:rsidRPr="001119D2" w:rsidRDefault="001119D2" w:rsidP="001119D2">
            <w:pPr>
              <w:autoSpaceDE w:val="0"/>
              <w:autoSpaceDN w:val="0"/>
              <w:adjustRightInd w:val="0"/>
              <w:jc w:val="both"/>
              <w:rPr>
                <w:b/>
                <w:bCs/>
                <w:i/>
                <w:iCs/>
              </w:rPr>
            </w:pPr>
            <w:r w:rsidRPr="001119D2">
              <w:rPr>
                <w:b/>
                <w:bCs/>
                <w:i/>
                <w:iCs/>
              </w:rPr>
              <w:t>COMPETENZE TRASVERSALI</w:t>
            </w:r>
          </w:p>
          <w:p w:rsidR="001119D2" w:rsidRPr="001119D2" w:rsidRDefault="001119D2" w:rsidP="001119D2">
            <w:pPr>
              <w:autoSpaceDE w:val="0"/>
              <w:autoSpaceDN w:val="0"/>
              <w:adjustRightInd w:val="0"/>
              <w:jc w:val="both"/>
            </w:pPr>
            <w:r w:rsidRPr="001119D2">
              <w:rPr>
                <w:bCs/>
                <w:iCs/>
              </w:rPr>
              <w:t xml:space="preserve">(comuni a tutti i progetti in quanto </w:t>
            </w:r>
            <w:r w:rsidRPr="001119D2">
              <w:t>sono conoscenze e abilità strategiche per rispondere alle richieste dell’ambiente e produrre comportamenti professionali efficaci, ma non legate all’esercizio di un lavoro specifico);</w:t>
            </w:r>
          </w:p>
          <w:p w:rsidR="001119D2" w:rsidRPr="001119D2" w:rsidRDefault="001119D2" w:rsidP="001119D2">
            <w:pPr>
              <w:autoSpaceDE w:val="0"/>
              <w:autoSpaceDN w:val="0"/>
              <w:adjustRightInd w:val="0"/>
              <w:jc w:val="both"/>
              <w:rPr>
                <w:color w:val="000000"/>
              </w:rPr>
            </w:pPr>
          </w:p>
          <w:p w:rsidR="001119D2" w:rsidRPr="001119D2" w:rsidRDefault="001119D2" w:rsidP="00D87003">
            <w:pPr>
              <w:numPr>
                <w:ilvl w:val="0"/>
                <w:numId w:val="11"/>
              </w:numPr>
              <w:autoSpaceDE w:val="0"/>
              <w:autoSpaceDN w:val="0"/>
              <w:adjustRightInd w:val="0"/>
              <w:jc w:val="both"/>
              <w:rPr>
                <w:color w:val="000000"/>
              </w:rPr>
            </w:pPr>
            <w:r w:rsidRPr="001119D2">
              <w:rPr>
                <w:color w:val="000000"/>
              </w:rPr>
              <w:t>Saper lavorare in gruppo con altri volontari e gli altri soggetti presenti nel</w:t>
            </w:r>
          </w:p>
          <w:p w:rsidR="001119D2" w:rsidRPr="001119D2" w:rsidRDefault="001119D2" w:rsidP="001119D2">
            <w:pPr>
              <w:ind w:left="360"/>
              <w:jc w:val="both"/>
            </w:pPr>
            <w:r w:rsidRPr="001119D2">
              <w:rPr>
                <w:color w:val="000000"/>
              </w:rPr>
              <w:t>progetto ricercando costantemente forme di collaborazione</w:t>
            </w:r>
            <w:r w:rsidRPr="001119D2">
              <w:t xml:space="preserve"> in relazione ai propri compiti e ai risultati da raggiungere</w:t>
            </w:r>
            <w:r w:rsidRPr="001119D2">
              <w:rPr>
                <w:color w:val="000000"/>
              </w:rPr>
              <w:t>.</w:t>
            </w:r>
          </w:p>
          <w:p w:rsidR="001119D2" w:rsidRPr="001119D2" w:rsidRDefault="001119D2" w:rsidP="00D87003">
            <w:pPr>
              <w:numPr>
                <w:ilvl w:val="0"/>
                <w:numId w:val="11"/>
              </w:numPr>
              <w:autoSpaceDE w:val="0"/>
              <w:autoSpaceDN w:val="0"/>
              <w:adjustRightInd w:val="0"/>
              <w:jc w:val="both"/>
              <w:rPr>
                <w:color w:val="000000"/>
              </w:rPr>
            </w:pPr>
            <w:r w:rsidRPr="001119D2">
              <w:rPr>
                <w:color w:val="000000"/>
              </w:rPr>
              <w:t>Sviluppare una capacità comunicativa chiara, efficace e trasparente con i diversi soggetti che a vario titolo saranno presenti nel progetto.</w:t>
            </w:r>
          </w:p>
          <w:p w:rsidR="001119D2" w:rsidRPr="001119D2" w:rsidRDefault="001119D2" w:rsidP="00D87003">
            <w:pPr>
              <w:numPr>
                <w:ilvl w:val="0"/>
                <w:numId w:val="11"/>
              </w:numPr>
              <w:autoSpaceDE w:val="0"/>
              <w:autoSpaceDN w:val="0"/>
              <w:adjustRightInd w:val="0"/>
              <w:jc w:val="both"/>
              <w:rPr>
                <w:color w:val="000000"/>
              </w:rPr>
            </w:pPr>
            <w:r w:rsidRPr="001119D2">
              <w:rPr>
                <w:color w:val="000000"/>
              </w:rPr>
              <w:t>Saper diagnosticare i problemi organizzativi e/o i conflitti di comunicazione che di volta in volta si potranno presentare nella relazione con gli altri.</w:t>
            </w:r>
          </w:p>
          <w:p w:rsidR="001119D2" w:rsidRPr="001119D2" w:rsidRDefault="001119D2" w:rsidP="00D87003">
            <w:pPr>
              <w:numPr>
                <w:ilvl w:val="0"/>
                <w:numId w:val="11"/>
              </w:numPr>
              <w:autoSpaceDE w:val="0"/>
              <w:autoSpaceDN w:val="0"/>
              <w:adjustRightInd w:val="0"/>
              <w:jc w:val="both"/>
              <w:rPr>
                <w:color w:val="000000"/>
              </w:rPr>
            </w:pPr>
            <w:r w:rsidRPr="001119D2">
              <w:rPr>
                <w:color w:val="000000"/>
              </w:rPr>
              <w:t>Saper affrontare e risolvere gli eventuali problemi e/o conflitti, allestendo le</w:t>
            </w:r>
          </w:p>
          <w:p w:rsidR="001119D2" w:rsidRPr="001119D2" w:rsidRDefault="001119D2" w:rsidP="001119D2">
            <w:pPr>
              <w:autoSpaceDE w:val="0"/>
              <w:autoSpaceDN w:val="0"/>
              <w:adjustRightInd w:val="0"/>
              <w:ind w:left="360"/>
              <w:jc w:val="both"/>
              <w:rPr>
                <w:color w:val="000000"/>
              </w:rPr>
            </w:pPr>
            <w:r w:rsidRPr="001119D2">
              <w:rPr>
                <w:color w:val="000000"/>
              </w:rPr>
              <w:t xml:space="preserve">soluzioni più adeguate al loro </w:t>
            </w:r>
            <w:proofErr w:type="spellStart"/>
            <w:r w:rsidRPr="001119D2">
              <w:rPr>
                <w:color w:val="000000"/>
              </w:rPr>
              <w:t>fronteggiamento</w:t>
            </w:r>
            <w:proofErr w:type="spellEnd"/>
            <w:r w:rsidRPr="001119D2">
              <w:rPr>
                <w:color w:val="000000"/>
              </w:rPr>
              <w:t xml:space="preserve"> e superamento.</w:t>
            </w:r>
          </w:p>
          <w:p w:rsidR="001119D2" w:rsidRPr="001119D2" w:rsidRDefault="001119D2" w:rsidP="00D87003">
            <w:pPr>
              <w:numPr>
                <w:ilvl w:val="0"/>
                <w:numId w:val="12"/>
              </w:numPr>
              <w:jc w:val="both"/>
            </w:pPr>
            <w:r w:rsidRPr="001119D2">
              <w:t>Assumere le necessarie decisioni gestionali in sufficiente autonomia, seppur nell’ambito di sistemi e procedure già calibrati e condivisi, anche per fronteggiare le situazioni impreviste.</w:t>
            </w:r>
          </w:p>
          <w:p w:rsidR="001119D2" w:rsidRPr="001119D2" w:rsidRDefault="001119D2" w:rsidP="001119D2">
            <w:pPr>
              <w:autoSpaceDE w:val="0"/>
              <w:autoSpaceDN w:val="0"/>
              <w:adjustRightInd w:val="0"/>
              <w:rPr>
                <w:b/>
                <w:color w:val="000000"/>
              </w:rPr>
            </w:pPr>
          </w:p>
          <w:p w:rsidR="001119D2" w:rsidRPr="001119D2" w:rsidRDefault="001119D2" w:rsidP="001119D2">
            <w:pPr>
              <w:rPr>
                <w:b/>
              </w:rPr>
            </w:pPr>
            <w:r w:rsidRPr="001119D2">
              <w:rPr>
                <w:b/>
              </w:rPr>
              <w:t>(AREA EDUCAZIONE E SOCIALE)</w:t>
            </w:r>
          </w:p>
          <w:p w:rsidR="001119D2" w:rsidRPr="001119D2" w:rsidRDefault="001119D2" w:rsidP="001119D2">
            <w:pPr>
              <w:autoSpaceDE w:val="0"/>
              <w:autoSpaceDN w:val="0"/>
              <w:adjustRightInd w:val="0"/>
              <w:rPr>
                <w:b/>
                <w:color w:val="000000"/>
              </w:rPr>
            </w:pPr>
            <w:r w:rsidRPr="001119D2">
              <w:rPr>
                <w:b/>
                <w:color w:val="000000"/>
              </w:rPr>
              <w:t>COMPETENZE TECNICO – PROFESSIONALI</w:t>
            </w:r>
          </w:p>
          <w:p w:rsidR="001119D2" w:rsidRPr="001119D2" w:rsidRDefault="001119D2" w:rsidP="001119D2">
            <w:pPr>
              <w:autoSpaceDE w:val="0"/>
              <w:autoSpaceDN w:val="0"/>
              <w:adjustRightInd w:val="0"/>
              <w:jc w:val="both"/>
              <w:rPr>
                <w:color w:val="000000"/>
              </w:rPr>
            </w:pPr>
            <w:r w:rsidRPr="001119D2">
              <w:rPr>
                <w:color w:val="000000"/>
              </w:rPr>
              <w:t>(intese come quel set di conoscenze e abilità strettamene connesse all’esercizio di una determinata mansione lavorativa e/o di un ruolo professionale):</w:t>
            </w:r>
          </w:p>
          <w:p w:rsidR="001119D2" w:rsidRPr="001119D2" w:rsidRDefault="001119D2" w:rsidP="001119D2">
            <w:pPr>
              <w:jc w:val="both"/>
            </w:pPr>
          </w:p>
          <w:p w:rsidR="001119D2" w:rsidRPr="001119D2" w:rsidRDefault="001119D2" w:rsidP="00D87003">
            <w:pPr>
              <w:numPr>
                <w:ilvl w:val="0"/>
                <w:numId w:val="16"/>
              </w:numPr>
              <w:jc w:val="both"/>
            </w:pPr>
            <w:r w:rsidRPr="001119D2">
              <w:t>Collaborare all’organizzazione e conduzione di attività di socializzazione e di ricostruzione della rete relazionale familiare, scolastica e territoriale.</w:t>
            </w:r>
          </w:p>
          <w:p w:rsidR="001119D2" w:rsidRPr="001119D2" w:rsidRDefault="001119D2" w:rsidP="00D87003">
            <w:pPr>
              <w:numPr>
                <w:ilvl w:val="0"/>
                <w:numId w:val="15"/>
              </w:numPr>
              <w:jc w:val="both"/>
            </w:pPr>
            <w:r w:rsidRPr="001119D2">
              <w:t>Fronteggiare situazioni impreviste / organizzare l’intervento d’aiuto con l’utente/ gestire l’agenda sotto il profilo dei tempi, mezzi e risorse.</w:t>
            </w:r>
          </w:p>
          <w:p w:rsidR="001119D2" w:rsidRPr="001119D2" w:rsidRDefault="001119D2" w:rsidP="00D87003">
            <w:pPr>
              <w:numPr>
                <w:ilvl w:val="0"/>
                <w:numId w:val="15"/>
              </w:numPr>
              <w:jc w:val="both"/>
            </w:pPr>
            <w:r w:rsidRPr="001119D2">
              <w:t xml:space="preserve">Utilizzare le tecniche di comunicazione non verbale. </w:t>
            </w:r>
          </w:p>
          <w:p w:rsidR="001119D2" w:rsidRPr="001119D2" w:rsidRDefault="001119D2" w:rsidP="00D87003">
            <w:pPr>
              <w:numPr>
                <w:ilvl w:val="0"/>
                <w:numId w:val="14"/>
              </w:numPr>
              <w:jc w:val="both"/>
            </w:pPr>
            <w:r w:rsidRPr="001119D2">
              <w:t xml:space="preserve">Accompagnare e supportare il minore e i giovani nell’attività ricreativa, scolastica e </w:t>
            </w:r>
            <w:r w:rsidRPr="001119D2">
              <w:lastRenderedPageBreak/>
              <w:t>creativa.</w:t>
            </w:r>
          </w:p>
          <w:p w:rsidR="001119D2" w:rsidRPr="001119D2" w:rsidRDefault="001119D2" w:rsidP="00D87003">
            <w:pPr>
              <w:numPr>
                <w:ilvl w:val="0"/>
                <w:numId w:val="14"/>
              </w:numPr>
              <w:jc w:val="both"/>
            </w:pPr>
            <w:r w:rsidRPr="001119D2">
              <w:t>Competenze di base come mediatore delle conflittualità.</w:t>
            </w:r>
          </w:p>
          <w:p w:rsidR="001119D2" w:rsidRPr="001119D2" w:rsidRDefault="001119D2" w:rsidP="00D87003">
            <w:pPr>
              <w:numPr>
                <w:ilvl w:val="0"/>
                <w:numId w:val="13"/>
              </w:numPr>
              <w:jc w:val="both"/>
            </w:pPr>
            <w:r w:rsidRPr="001119D2">
              <w:t>Utilizzare le tecniche specifiche di animazione, attività di intrattenimento, attività sportive, culturali, supporto alle attività scolastiche.</w:t>
            </w:r>
          </w:p>
          <w:p w:rsidR="001119D2" w:rsidRDefault="001119D2" w:rsidP="001119D2">
            <w:pPr>
              <w:spacing w:line="320" w:lineRule="atLeast"/>
            </w:pPr>
          </w:p>
          <w:p w:rsidR="00CC2043" w:rsidRPr="000D771F" w:rsidRDefault="00CC2043" w:rsidP="00892C57">
            <w:pPr>
              <w:ind w:left="360"/>
            </w:pPr>
          </w:p>
          <w:p w:rsidR="00235EC8" w:rsidRPr="000D771F" w:rsidRDefault="00CC2043" w:rsidP="00892C57">
            <w:pPr>
              <w:jc w:val="both"/>
            </w:pPr>
            <w:r w:rsidRPr="000D771F">
              <w:t>L’Ente terzo</w:t>
            </w:r>
            <w:r w:rsidRPr="000D771F">
              <w:rPr>
                <w:b/>
              </w:rPr>
              <w:t xml:space="preserve"> </w:t>
            </w:r>
            <w:r w:rsidR="002876FF">
              <w:rPr>
                <w:b/>
              </w:rPr>
              <w:t>Obiettivo Napoli</w:t>
            </w:r>
            <w:r w:rsidR="000D771F">
              <w:rPr>
                <w:b/>
              </w:rPr>
              <w:t xml:space="preserve"> </w:t>
            </w:r>
            <w:r w:rsidRPr="000D771F">
              <w:t xml:space="preserve"> </w:t>
            </w:r>
            <w:r w:rsidR="00270294" w:rsidRPr="000D771F">
              <w:rPr>
                <w:u w:val="single"/>
              </w:rPr>
              <w:t>attesta</w:t>
            </w:r>
            <w:r w:rsidRPr="000D771F">
              <w:rPr>
                <w:u w:val="single"/>
              </w:rPr>
              <w:t xml:space="preserve"> e riconosce</w:t>
            </w:r>
            <w:r w:rsidRPr="000D771F">
              <w:t xml:space="preserve"> le stesse </w:t>
            </w:r>
            <w:r w:rsidR="00D36B38" w:rsidRPr="000D771F">
              <w:t>conoscenze</w:t>
            </w:r>
            <w:r w:rsidRPr="000D771F">
              <w:t xml:space="preserve"> e professionalità sopra indicate, acquisite dai volontari durante l’espletamento del servizio civile con l’attuazione del presente progetto (si veda Convenzione in allegato). </w:t>
            </w:r>
          </w:p>
          <w:p w:rsidR="00CC2043" w:rsidRPr="000D771F" w:rsidRDefault="00CC2043" w:rsidP="00892C57">
            <w:pPr>
              <w:ind w:left="360"/>
              <w:rPr>
                <w:b/>
                <w:bCs/>
                <w:i/>
                <w:iCs/>
                <w:u w:val="single"/>
              </w:rPr>
            </w:pPr>
          </w:p>
        </w:tc>
      </w:tr>
    </w:tbl>
    <w:p w:rsidR="00235EC8" w:rsidRPr="000D771F" w:rsidRDefault="00235EC8" w:rsidP="00235EC8"/>
    <w:p w:rsidR="00087479" w:rsidRPr="00A2577C" w:rsidRDefault="00087479" w:rsidP="00087479">
      <w:pPr>
        <w:autoSpaceDE w:val="0"/>
        <w:rPr>
          <w:b/>
        </w:rPr>
      </w:pPr>
      <w:r w:rsidRPr="00A2577C">
        <w:rPr>
          <w:b/>
        </w:rPr>
        <w:t>FORMAZIONE SPECIFICA DEI VOLONTARI:</w:t>
      </w:r>
    </w:p>
    <w:p w:rsidR="00235EC8" w:rsidRPr="000D771F" w:rsidRDefault="00235EC8" w:rsidP="00235EC8"/>
    <w:p w:rsidR="00444E69" w:rsidRPr="000D771F" w:rsidRDefault="00444E69" w:rsidP="00892C57"/>
    <w:p w:rsidR="00444E69" w:rsidRPr="000D771F" w:rsidRDefault="00444E69" w:rsidP="00087479">
      <w:pPr>
        <w:ind w:left="568"/>
        <w:jc w:val="both"/>
        <w:rPr>
          <w:i/>
          <w:iCs/>
        </w:rPr>
      </w:pPr>
      <w:r w:rsidRPr="000D771F">
        <w:rPr>
          <w:i/>
          <w:iCs/>
        </w:rPr>
        <w:t xml:space="preserve">Contenuti della formazione:  </w:t>
      </w:r>
    </w:p>
    <w:p w:rsidR="00444E69" w:rsidRPr="000D771F" w:rsidRDefault="00444E69"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66"/>
      </w:tblGrid>
      <w:tr w:rsidR="00444E69" w:rsidRPr="000D771F" w:rsidTr="007476F9">
        <w:trPr>
          <w:trHeight w:val="425"/>
        </w:trPr>
        <w:tc>
          <w:tcPr>
            <w:tcW w:w="5000" w:type="pct"/>
          </w:tcPr>
          <w:p w:rsidR="00F64C76" w:rsidRPr="00DC451B" w:rsidRDefault="00F64C76" w:rsidP="00F64C76">
            <w:pPr>
              <w:pStyle w:val="NormaleWeb"/>
              <w:spacing w:before="0" w:beforeAutospacing="0" w:after="0" w:afterAutospacing="0"/>
              <w:jc w:val="both"/>
              <w:rPr>
                <w:b/>
              </w:rPr>
            </w:pPr>
            <w:r w:rsidRPr="00DC451B">
              <w:rPr>
                <w:b/>
              </w:rPr>
              <w:t>Il modulo relativo alla formazione e informazione sui rischi connessi all’impiego dei volontari in progetti di servizio civile” sarà erogato entro i primi 90 giorni dall’avvio del progetto.</w:t>
            </w:r>
          </w:p>
          <w:p w:rsidR="00F64C76" w:rsidRPr="00DC451B" w:rsidRDefault="00F64C76" w:rsidP="00F64C76">
            <w:pPr>
              <w:pStyle w:val="NormaleWeb"/>
              <w:spacing w:before="0" w:beforeAutospacing="0" w:after="0" w:afterAutospacing="0"/>
              <w:jc w:val="both"/>
              <w:rPr>
                <w:b/>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3431"/>
              <w:gridCol w:w="950"/>
              <w:gridCol w:w="1494"/>
            </w:tblGrid>
            <w:tr w:rsidR="000D771F" w:rsidRPr="000D771F" w:rsidTr="00D62641">
              <w:tc>
                <w:tcPr>
                  <w:tcW w:w="0" w:type="auto"/>
                </w:tcPr>
                <w:p w:rsidR="000D771F" w:rsidRPr="000D771F" w:rsidRDefault="000D771F" w:rsidP="00F64C76">
                  <w:pPr>
                    <w:autoSpaceDE w:val="0"/>
                    <w:autoSpaceDN w:val="0"/>
                    <w:adjustRightInd w:val="0"/>
                    <w:jc w:val="center"/>
                    <w:rPr>
                      <w:b/>
                      <w:iCs/>
                    </w:rPr>
                  </w:pPr>
                  <w:r w:rsidRPr="000D771F">
                    <w:rPr>
                      <w:b/>
                      <w:iCs/>
                    </w:rPr>
                    <w:t>Moduli</w:t>
                  </w:r>
                </w:p>
              </w:tc>
              <w:tc>
                <w:tcPr>
                  <w:tcW w:w="0" w:type="auto"/>
                </w:tcPr>
                <w:p w:rsidR="000D771F" w:rsidRPr="000D771F" w:rsidRDefault="000D771F" w:rsidP="00F64C76">
                  <w:pPr>
                    <w:autoSpaceDE w:val="0"/>
                    <w:autoSpaceDN w:val="0"/>
                    <w:adjustRightInd w:val="0"/>
                    <w:jc w:val="center"/>
                    <w:rPr>
                      <w:b/>
                      <w:iCs/>
                    </w:rPr>
                  </w:pPr>
                  <w:r w:rsidRPr="000D771F">
                    <w:rPr>
                      <w:b/>
                      <w:iCs/>
                    </w:rPr>
                    <w:t>Contenuti</w:t>
                  </w:r>
                </w:p>
              </w:tc>
              <w:tc>
                <w:tcPr>
                  <w:tcW w:w="0" w:type="auto"/>
                </w:tcPr>
                <w:p w:rsidR="000D771F" w:rsidRPr="000D771F" w:rsidRDefault="000D771F" w:rsidP="00D62641">
                  <w:pPr>
                    <w:autoSpaceDE w:val="0"/>
                    <w:autoSpaceDN w:val="0"/>
                    <w:adjustRightInd w:val="0"/>
                    <w:jc w:val="center"/>
                    <w:rPr>
                      <w:b/>
                      <w:iCs/>
                    </w:rPr>
                  </w:pPr>
                  <w:r w:rsidRPr="000D771F">
                    <w:rPr>
                      <w:b/>
                      <w:iCs/>
                    </w:rPr>
                    <w:t>Durata</w:t>
                  </w:r>
                </w:p>
                <w:p w:rsidR="000D771F" w:rsidRPr="000D771F" w:rsidRDefault="000D771F" w:rsidP="00F64C76">
                  <w:pPr>
                    <w:autoSpaceDE w:val="0"/>
                    <w:autoSpaceDN w:val="0"/>
                    <w:adjustRightInd w:val="0"/>
                    <w:jc w:val="center"/>
                    <w:rPr>
                      <w:b/>
                      <w:iCs/>
                    </w:rPr>
                  </w:pPr>
                </w:p>
              </w:tc>
              <w:tc>
                <w:tcPr>
                  <w:tcW w:w="0" w:type="auto"/>
                </w:tcPr>
                <w:p w:rsidR="000D771F" w:rsidRPr="000D771F" w:rsidRDefault="000D771F" w:rsidP="00F64C76">
                  <w:pPr>
                    <w:autoSpaceDE w:val="0"/>
                    <w:autoSpaceDN w:val="0"/>
                    <w:adjustRightInd w:val="0"/>
                    <w:jc w:val="center"/>
                    <w:rPr>
                      <w:b/>
                      <w:iCs/>
                    </w:rPr>
                  </w:pPr>
                  <w:r w:rsidRPr="000D771F">
                    <w:rPr>
                      <w:b/>
                      <w:iCs/>
                    </w:rPr>
                    <w:t>Formatore</w:t>
                  </w:r>
                </w:p>
              </w:tc>
            </w:tr>
            <w:tr w:rsidR="000D771F" w:rsidRPr="000D771F" w:rsidTr="00D62641">
              <w:tc>
                <w:tcPr>
                  <w:tcW w:w="0" w:type="auto"/>
                </w:tcPr>
                <w:p w:rsidR="000D771F" w:rsidRPr="00DC451B" w:rsidRDefault="000D771F" w:rsidP="00F64C76">
                  <w:pPr>
                    <w:pStyle w:val="NormaleWeb"/>
                    <w:spacing w:before="0" w:beforeAutospacing="0" w:after="0" w:afterAutospacing="0"/>
                    <w:jc w:val="center"/>
                  </w:pPr>
                  <w:r w:rsidRPr="00DC451B">
                    <w:rPr>
                      <w:b/>
                      <w:bCs/>
                    </w:rPr>
                    <w:t>1-Psicopedagogia: dall'infanzia all' adolescenza</w:t>
                  </w:r>
                </w:p>
                <w:p w:rsidR="000D771F" w:rsidRPr="000D771F" w:rsidRDefault="000D771F" w:rsidP="00F64C76">
                  <w:pPr>
                    <w:autoSpaceDE w:val="0"/>
                    <w:autoSpaceDN w:val="0"/>
                    <w:adjustRightInd w:val="0"/>
                    <w:jc w:val="center"/>
                    <w:rPr>
                      <w:b/>
                      <w:iCs/>
                    </w:rPr>
                  </w:pPr>
                </w:p>
              </w:tc>
              <w:tc>
                <w:tcPr>
                  <w:tcW w:w="0" w:type="auto"/>
                </w:tcPr>
                <w:p w:rsidR="000D771F" w:rsidRPr="00DC451B" w:rsidRDefault="000D771F" w:rsidP="00F64C76">
                  <w:pPr>
                    <w:pStyle w:val="NormaleWeb"/>
                    <w:spacing w:before="0" w:beforeAutospacing="0" w:after="0" w:afterAutospacing="0"/>
                  </w:pPr>
                  <w:r w:rsidRPr="00DC451B">
                    <w:t>- Le fasi evolutive</w:t>
                  </w:r>
                </w:p>
                <w:p w:rsidR="000D771F" w:rsidRPr="00DC451B" w:rsidRDefault="000D771F" w:rsidP="00F64C76">
                  <w:pPr>
                    <w:pStyle w:val="NormaleWeb"/>
                    <w:spacing w:before="0" w:beforeAutospacing="0" w:after="0" w:afterAutospacing="0"/>
                    <w:jc w:val="both"/>
                  </w:pPr>
                  <w:r w:rsidRPr="00DC451B">
                    <w:t>-La competenza emotiva</w:t>
                  </w:r>
                </w:p>
                <w:p w:rsidR="000D771F" w:rsidRPr="00DC451B" w:rsidRDefault="000D771F" w:rsidP="00F64C76">
                  <w:pPr>
                    <w:pStyle w:val="NormaleWeb"/>
                    <w:spacing w:before="0" w:beforeAutospacing="0" w:after="0" w:afterAutospacing="0"/>
                    <w:jc w:val="both"/>
                  </w:pPr>
                  <w:r w:rsidRPr="00DC451B">
                    <w:t>-L'azione educativa principi e tecniche</w:t>
                  </w:r>
                </w:p>
                <w:p w:rsidR="000D771F" w:rsidRPr="00DC451B" w:rsidRDefault="000D771F" w:rsidP="00F64C76">
                  <w:pPr>
                    <w:pStyle w:val="NormaleWeb"/>
                    <w:spacing w:before="0" w:beforeAutospacing="0" w:after="0" w:afterAutospacing="0"/>
                    <w:jc w:val="both"/>
                  </w:pPr>
                  <w:r w:rsidRPr="00DC451B">
                    <w:t>-La valenza dell’educazione nel contesto di riferimento progettuale.</w:t>
                  </w:r>
                </w:p>
              </w:tc>
              <w:tc>
                <w:tcPr>
                  <w:tcW w:w="0" w:type="auto"/>
                </w:tcPr>
                <w:p w:rsidR="000D771F" w:rsidRPr="000D771F" w:rsidRDefault="000D771F" w:rsidP="00F64C76">
                  <w:pPr>
                    <w:autoSpaceDE w:val="0"/>
                    <w:autoSpaceDN w:val="0"/>
                    <w:adjustRightInd w:val="0"/>
                    <w:jc w:val="both"/>
                    <w:rPr>
                      <w:iCs/>
                    </w:rPr>
                  </w:pPr>
                  <w:r w:rsidRPr="000D771F">
                    <w:t>24 ore</w:t>
                  </w:r>
                </w:p>
              </w:tc>
              <w:tc>
                <w:tcPr>
                  <w:tcW w:w="0" w:type="auto"/>
                </w:tcPr>
                <w:p w:rsidR="000D771F" w:rsidRPr="000D771F" w:rsidRDefault="000D771F" w:rsidP="00F64C76">
                  <w:pPr>
                    <w:autoSpaceDE w:val="0"/>
                    <w:autoSpaceDN w:val="0"/>
                    <w:adjustRightInd w:val="0"/>
                    <w:jc w:val="center"/>
                    <w:rPr>
                      <w:b/>
                    </w:rPr>
                  </w:pPr>
                  <w:r w:rsidRPr="000D771F">
                    <w:rPr>
                      <w:b/>
                    </w:rPr>
                    <w:t>Massa Mario</w:t>
                  </w:r>
                </w:p>
                <w:p w:rsidR="000D771F" w:rsidRPr="000D771F" w:rsidRDefault="000D771F" w:rsidP="00F64C76">
                  <w:pPr>
                    <w:autoSpaceDE w:val="0"/>
                    <w:autoSpaceDN w:val="0"/>
                    <w:adjustRightInd w:val="0"/>
                    <w:jc w:val="center"/>
                  </w:pPr>
                </w:p>
                <w:p w:rsidR="000D771F" w:rsidRPr="000D771F" w:rsidRDefault="000D771F" w:rsidP="00F64C76">
                  <w:pPr>
                    <w:autoSpaceDE w:val="0"/>
                    <w:autoSpaceDN w:val="0"/>
                    <w:adjustRightInd w:val="0"/>
                    <w:jc w:val="center"/>
                    <w:rPr>
                      <w:b/>
                    </w:rPr>
                  </w:pPr>
                </w:p>
              </w:tc>
            </w:tr>
            <w:tr w:rsidR="000D771F" w:rsidRPr="000D771F" w:rsidTr="00D62641">
              <w:tc>
                <w:tcPr>
                  <w:tcW w:w="0" w:type="auto"/>
                </w:tcPr>
                <w:p w:rsidR="000D771F" w:rsidRPr="00DC451B" w:rsidRDefault="000D771F" w:rsidP="00F64C76">
                  <w:pPr>
                    <w:pStyle w:val="NormaleWeb"/>
                    <w:spacing w:before="0" w:beforeAutospacing="0" w:after="0" w:afterAutospacing="0"/>
                    <w:jc w:val="center"/>
                  </w:pPr>
                  <w:r w:rsidRPr="00DC451B">
                    <w:rPr>
                      <w:b/>
                      <w:bCs/>
                    </w:rPr>
                    <w:t>2-La relazione educativa</w:t>
                  </w:r>
                </w:p>
                <w:p w:rsidR="000D771F" w:rsidRPr="000D771F" w:rsidRDefault="000D771F" w:rsidP="00F64C76">
                  <w:pPr>
                    <w:autoSpaceDE w:val="0"/>
                    <w:autoSpaceDN w:val="0"/>
                    <w:adjustRightInd w:val="0"/>
                    <w:jc w:val="center"/>
                    <w:rPr>
                      <w:b/>
                      <w:i/>
                      <w:iCs/>
                    </w:rPr>
                  </w:pPr>
                </w:p>
              </w:tc>
              <w:tc>
                <w:tcPr>
                  <w:tcW w:w="0" w:type="auto"/>
                </w:tcPr>
                <w:p w:rsidR="000D771F" w:rsidRPr="00DC451B" w:rsidRDefault="000D771F" w:rsidP="00F64C76">
                  <w:pPr>
                    <w:pStyle w:val="NormaleWeb"/>
                    <w:spacing w:before="0" w:beforeAutospacing="0" w:after="0" w:afterAutospacing="0"/>
                    <w:jc w:val="both"/>
                  </w:pPr>
                  <w:r w:rsidRPr="00DC451B">
                    <w:t>- La relazione educativa con il bambino, il preadolescente e l'adolescente</w:t>
                  </w:r>
                  <w:r w:rsidRPr="00DC451B">
                    <w:br/>
                    <w:t>- L'intervento nella relazione con il minore a rischio di abbandono scolastico.</w:t>
                  </w:r>
                </w:p>
                <w:p w:rsidR="000D771F" w:rsidRPr="00DC451B" w:rsidRDefault="000D771F" w:rsidP="00F64C76">
                  <w:pPr>
                    <w:pStyle w:val="NormaleWeb"/>
                    <w:spacing w:before="0" w:beforeAutospacing="0" w:after="0" w:afterAutospacing="0"/>
                    <w:jc w:val="both"/>
                    <w:rPr>
                      <w:color w:val="000000"/>
                    </w:rPr>
                  </w:pPr>
                  <w:r w:rsidRPr="00DC451B">
                    <w:t>-</w:t>
                  </w:r>
                  <w:r w:rsidRPr="00DC451B">
                    <w:rPr>
                      <w:color w:val="000000"/>
                    </w:rPr>
                    <w:t xml:space="preserve"> La relazione educativa con i minori affetti da DSA e BES. </w:t>
                  </w:r>
                </w:p>
                <w:p w:rsidR="000D771F" w:rsidRPr="000D771F" w:rsidRDefault="000D771F" w:rsidP="00F64C76">
                  <w:pPr>
                    <w:autoSpaceDE w:val="0"/>
                    <w:autoSpaceDN w:val="0"/>
                    <w:adjustRightInd w:val="0"/>
                    <w:jc w:val="both"/>
                  </w:pPr>
                  <w:r w:rsidRPr="000D771F">
                    <w:rPr>
                      <w:color w:val="000000"/>
                    </w:rPr>
                    <w:t>- Il piano educativo personalizzato.</w:t>
                  </w:r>
                </w:p>
              </w:tc>
              <w:tc>
                <w:tcPr>
                  <w:tcW w:w="0" w:type="auto"/>
                </w:tcPr>
                <w:p w:rsidR="000D771F" w:rsidRPr="000D771F" w:rsidRDefault="000D771F" w:rsidP="00F64C76">
                  <w:pPr>
                    <w:autoSpaceDE w:val="0"/>
                    <w:autoSpaceDN w:val="0"/>
                    <w:adjustRightInd w:val="0"/>
                    <w:jc w:val="center"/>
                    <w:rPr>
                      <w:iCs/>
                    </w:rPr>
                  </w:pPr>
                  <w:r w:rsidRPr="000D771F">
                    <w:t>24 ore</w:t>
                  </w:r>
                </w:p>
              </w:tc>
              <w:tc>
                <w:tcPr>
                  <w:tcW w:w="0" w:type="auto"/>
                </w:tcPr>
                <w:p w:rsidR="000D771F" w:rsidRPr="000D771F" w:rsidRDefault="000D771F" w:rsidP="00F64C76">
                  <w:pPr>
                    <w:autoSpaceDE w:val="0"/>
                    <w:autoSpaceDN w:val="0"/>
                    <w:adjustRightInd w:val="0"/>
                    <w:jc w:val="center"/>
                    <w:rPr>
                      <w:b/>
                    </w:rPr>
                  </w:pPr>
                  <w:r w:rsidRPr="000D771F">
                    <w:rPr>
                      <w:b/>
                    </w:rPr>
                    <w:t>Massa Mario</w:t>
                  </w:r>
                </w:p>
                <w:p w:rsidR="000D771F" w:rsidRPr="000D771F" w:rsidRDefault="000D771F" w:rsidP="00F64C76">
                  <w:pPr>
                    <w:autoSpaceDE w:val="0"/>
                    <w:autoSpaceDN w:val="0"/>
                    <w:adjustRightInd w:val="0"/>
                    <w:jc w:val="center"/>
                  </w:pPr>
                </w:p>
                <w:p w:rsidR="000D771F" w:rsidRPr="000D771F" w:rsidRDefault="000D771F" w:rsidP="00F64C76">
                  <w:pPr>
                    <w:autoSpaceDE w:val="0"/>
                    <w:autoSpaceDN w:val="0"/>
                    <w:adjustRightInd w:val="0"/>
                    <w:jc w:val="center"/>
                    <w:rPr>
                      <w:b/>
                    </w:rPr>
                  </w:pPr>
                </w:p>
              </w:tc>
            </w:tr>
            <w:tr w:rsidR="000D771F" w:rsidRPr="000D771F" w:rsidTr="00D62641">
              <w:tc>
                <w:tcPr>
                  <w:tcW w:w="0" w:type="auto"/>
                </w:tcPr>
                <w:p w:rsidR="000D771F" w:rsidRPr="00DC451B" w:rsidRDefault="000D771F" w:rsidP="00F64C76">
                  <w:pPr>
                    <w:pStyle w:val="NormaleWeb"/>
                    <w:spacing w:before="0" w:beforeAutospacing="0" w:after="0" w:afterAutospacing="0"/>
                    <w:jc w:val="center"/>
                  </w:pPr>
                  <w:r w:rsidRPr="00DC451B">
                    <w:rPr>
                      <w:b/>
                      <w:bCs/>
                    </w:rPr>
                    <w:t>3-Organizzazione e rete dei servizi sociali territoriali</w:t>
                  </w:r>
                </w:p>
                <w:p w:rsidR="000D771F" w:rsidRPr="000D771F" w:rsidRDefault="000D771F" w:rsidP="00F64C76">
                  <w:pPr>
                    <w:autoSpaceDE w:val="0"/>
                    <w:autoSpaceDN w:val="0"/>
                    <w:adjustRightInd w:val="0"/>
                    <w:jc w:val="center"/>
                  </w:pPr>
                </w:p>
              </w:tc>
              <w:tc>
                <w:tcPr>
                  <w:tcW w:w="0" w:type="auto"/>
                </w:tcPr>
                <w:p w:rsidR="000D771F" w:rsidRPr="00DC451B" w:rsidRDefault="000D771F" w:rsidP="00F64C76">
                  <w:pPr>
                    <w:pStyle w:val="NormaleWeb"/>
                    <w:spacing w:before="0" w:beforeAutospacing="0" w:after="0" w:afterAutospacing="0"/>
                    <w:jc w:val="both"/>
                  </w:pPr>
                  <w:r w:rsidRPr="00DC451B">
                    <w:t xml:space="preserve">- </w:t>
                  </w:r>
                  <w:r w:rsidRPr="00DC451B">
                    <w:rPr>
                      <w:color w:val="000000"/>
                    </w:rPr>
                    <w:t xml:space="preserve">I minori e i servizi sociali territoriali  </w:t>
                  </w:r>
                  <w:r w:rsidRPr="00DC451B">
                    <w:t xml:space="preserve"> </w:t>
                  </w:r>
                  <w:r w:rsidRPr="00DC451B">
                    <w:br/>
                    <w:t>- Il lavoro di rete: obiettivi, metodologia, strumenti, verifica.</w:t>
                  </w:r>
                  <w:r w:rsidRPr="00DC451B">
                    <w:br/>
                    <w:t>- L'integrazione tra i servizi pubblici e i servizi privati</w:t>
                  </w:r>
                </w:p>
              </w:tc>
              <w:tc>
                <w:tcPr>
                  <w:tcW w:w="0" w:type="auto"/>
                </w:tcPr>
                <w:p w:rsidR="000D771F" w:rsidRPr="000D771F" w:rsidRDefault="000D771F" w:rsidP="00F64C76">
                  <w:pPr>
                    <w:autoSpaceDE w:val="0"/>
                    <w:autoSpaceDN w:val="0"/>
                    <w:adjustRightInd w:val="0"/>
                    <w:jc w:val="center"/>
                  </w:pPr>
                  <w:r w:rsidRPr="000D771F">
                    <w:t>6 ore</w:t>
                  </w:r>
                </w:p>
              </w:tc>
              <w:tc>
                <w:tcPr>
                  <w:tcW w:w="0" w:type="auto"/>
                </w:tcPr>
                <w:p w:rsidR="000D771F" w:rsidRPr="000D771F" w:rsidRDefault="000D771F" w:rsidP="00F64C76">
                  <w:pPr>
                    <w:autoSpaceDE w:val="0"/>
                    <w:autoSpaceDN w:val="0"/>
                    <w:adjustRightInd w:val="0"/>
                    <w:jc w:val="center"/>
                  </w:pPr>
                </w:p>
                <w:p w:rsidR="000D771F" w:rsidRPr="000D771F" w:rsidRDefault="000D771F" w:rsidP="002C17CB">
                  <w:pPr>
                    <w:autoSpaceDE w:val="0"/>
                    <w:autoSpaceDN w:val="0"/>
                    <w:adjustRightInd w:val="0"/>
                    <w:jc w:val="center"/>
                    <w:rPr>
                      <w:b/>
                    </w:rPr>
                  </w:pPr>
                  <w:r w:rsidRPr="000D771F">
                    <w:rPr>
                      <w:b/>
                    </w:rPr>
                    <w:t>Sicignano Mario</w:t>
                  </w:r>
                </w:p>
                <w:p w:rsidR="000D771F" w:rsidRPr="000D771F" w:rsidRDefault="000D771F" w:rsidP="00F64C76">
                  <w:pPr>
                    <w:autoSpaceDE w:val="0"/>
                    <w:autoSpaceDN w:val="0"/>
                    <w:adjustRightInd w:val="0"/>
                    <w:jc w:val="center"/>
                  </w:pPr>
                </w:p>
              </w:tc>
            </w:tr>
            <w:tr w:rsidR="000D771F" w:rsidRPr="000D771F" w:rsidTr="00D62641">
              <w:tc>
                <w:tcPr>
                  <w:tcW w:w="0" w:type="auto"/>
                </w:tcPr>
                <w:p w:rsidR="000D771F" w:rsidRPr="000D771F" w:rsidRDefault="000D771F" w:rsidP="00F64C76">
                  <w:pPr>
                    <w:autoSpaceDE w:val="0"/>
                    <w:autoSpaceDN w:val="0"/>
                    <w:adjustRightInd w:val="0"/>
                    <w:jc w:val="center"/>
                    <w:rPr>
                      <w:b/>
                      <w:i/>
                      <w:iCs/>
                    </w:rPr>
                  </w:pPr>
                  <w:r w:rsidRPr="000D771F">
                    <w:rPr>
                      <w:b/>
                    </w:rPr>
                    <w:t>4-Norme e comportamenti sulla sicurezza dei luoghi di servizio</w:t>
                  </w:r>
                </w:p>
              </w:tc>
              <w:tc>
                <w:tcPr>
                  <w:tcW w:w="0" w:type="auto"/>
                </w:tcPr>
                <w:p w:rsidR="000D771F" w:rsidRPr="000D771F" w:rsidRDefault="000D771F" w:rsidP="00D87003">
                  <w:pPr>
                    <w:pStyle w:val="Paragrafoelenco"/>
                    <w:numPr>
                      <w:ilvl w:val="0"/>
                      <w:numId w:val="10"/>
                    </w:numPr>
                    <w:contextualSpacing/>
                    <w:jc w:val="both"/>
                    <w:rPr>
                      <w:shd w:val="clear" w:color="auto" w:fill="FFFFFF"/>
                    </w:rPr>
                  </w:pPr>
                  <w:r w:rsidRPr="000D771F">
                    <w:rPr>
                      <w:shd w:val="clear" w:color="auto" w:fill="FFFFFF"/>
                    </w:rPr>
                    <w:t>Rischi connessi ai luoghi di lavoro educativi.</w:t>
                  </w:r>
                </w:p>
                <w:p w:rsidR="000D771F" w:rsidRPr="000D771F" w:rsidRDefault="000D771F" w:rsidP="00F64C76">
                  <w:pPr>
                    <w:jc w:val="both"/>
                  </w:pPr>
                  <w:r w:rsidRPr="000D771F">
                    <w:rPr>
                      <w:shd w:val="clear" w:color="auto" w:fill="FFFFFF"/>
                    </w:rPr>
                    <w:t>-La gestione delle emergenze e misure di prevenzione.</w:t>
                  </w:r>
                </w:p>
              </w:tc>
              <w:tc>
                <w:tcPr>
                  <w:tcW w:w="0" w:type="auto"/>
                </w:tcPr>
                <w:p w:rsidR="000D771F" w:rsidRPr="000D771F" w:rsidRDefault="000D771F" w:rsidP="00F64C76">
                  <w:pPr>
                    <w:autoSpaceDE w:val="0"/>
                    <w:autoSpaceDN w:val="0"/>
                    <w:adjustRightInd w:val="0"/>
                    <w:jc w:val="center"/>
                  </w:pPr>
                  <w:r w:rsidRPr="000D771F">
                    <w:t>6 ore</w:t>
                  </w:r>
                </w:p>
              </w:tc>
              <w:tc>
                <w:tcPr>
                  <w:tcW w:w="0" w:type="auto"/>
                </w:tcPr>
                <w:p w:rsidR="000D771F" w:rsidRPr="000D771F" w:rsidRDefault="000D771F" w:rsidP="00F64C76">
                  <w:pPr>
                    <w:autoSpaceDE w:val="0"/>
                    <w:autoSpaceDN w:val="0"/>
                    <w:adjustRightInd w:val="0"/>
                    <w:jc w:val="center"/>
                    <w:rPr>
                      <w:b/>
                    </w:rPr>
                  </w:pPr>
                  <w:r w:rsidRPr="000D771F">
                    <w:rPr>
                      <w:b/>
                    </w:rPr>
                    <w:t>Sicignano Mario</w:t>
                  </w:r>
                </w:p>
                <w:p w:rsidR="000D771F" w:rsidRPr="000D771F" w:rsidRDefault="000D771F" w:rsidP="00F64C76">
                  <w:pPr>
                    <w:autoSpaceDE w:val="0"/>
                    <w:autoSpaceDN w:val="0"/>
                    <w:adjustRightInd w:val="0"/>
                    <w:jc w:val="center"/>
                  </w:pPr>
                </w:p>
                <w:p w:rsidR="000D771F" w:rsidRPr="000D771F" w:rsidRDefault="000D771F" w:rsidP="00F64C76">
                  <w:pPr>
                    <w:autoSpaceDE w:val="0"/>
                    <w:autoSpaceDN w:val="0"/>
                    <w:adjustRightInd w:val="0"/>
                    <w:jc w:val="center"/>
                  </w:pPr>
                </w:p>
              </w:tc>
            </w:tr>
            <w:tr w:rsidR="000D771F" w:rsidRPr="000D771F" w:rsidTr="00D62641">
              <w:tc>
                <w:tcPr>
                  <w:tcW w:w="0" w:type="auto"/>
                </w:tcPr>
                <w:p w:rsidR="000D771F" w:rsidRPr="000D771F" w:rsidRDefault="000D771F" w:rsidP="00F64C76">
                  <w:pPr>
                    <w:autoSpaceDE w:val="0"/>
                    <w:autoSpaceDN w:val="0"/>
                    <w:adjustRightInd w:val="0"/>
                    <w:jc w:val="center"/>
                    <w:rPr>
                      <w:b/>
                      <w:iCs/>
                    </w:rPr>
                  </w:pPr>
                  <w:r w:rsidRPr="000D771F">
                    <w:rPr>
                      <w:b/>
                    </w:rPr>
                    <w:t xml:space="preserve">5-I processi di  </w:t>
                  </w:r>
                  <w:r w:rsidRPr="000D771F">
                    <w:rPr>
                      <w:b/>
                    </w:rPr>
                    <w:lastRenderedPageBreak/>
                    <w:t>comunicazione</w:t>
                  </w:r>
                </w:p>
                <w:p w:rsidR="000D771F" w:rsidRPr="000D771F" w:rsidRDefault="000D771F" w:rsidP="00F64C76">
                  <w:pPr>
                    <w:autoSpaceDE w:val="0"/>
                    <w:autoSpaceDN w:val="0"/>
                    <w:adjustRightInd w:val="0"/>
                    <w:jc w:val="center"/>
                    <w:rPr>
                      <w:b/>
                      <w:iCs/>
                    </w:rPr>
                  </w:pPr>
                </w:p>
              </w:tc>
              <w:tc>
                <w:tcPr>
                  <w:tcW w:w="0" w:type="auto"/>
                </w:tcPr>
                <w:p w:rsidR="000D771F" w:rsidRPr="000D771F" w:rsidRDefault="000D771F" w:rsidP="00F64C76">
                  <w:pPr>
                    <w:autoSpaceDE w:val="0"/>
                    <w:autoSpaceDN w:val="0"/>
                    <w:adjustRightInd w:val="0"/>
                    <w:jc w:val="both"/>
                    <w:rPr>
                      <w:color w:val="000000"/>
                    </w:rPr>
                  </w:pPr>
                  <w:r w:rsidRPr="000D771F">
                    <w:rPr>
                      <w:color w:val="000000"/>
                    </w:rPr>
                    <w:lastRenderedPageBreak/>
                    <w:t xml:space="preserve">Elementi teorici di </w:t>
                  </w:r>
                  <w:r w:rsidRPr="000D771F">
                    <w:rPr>
                      <w:color w:val="000000"/>
                    </w:rPr>
                    <w:lastRenderedPageBreak/>
                    <w:t>Comunicazione interna ed esterna ad un Ente.</w:t>
                  </w:r>
                </w:p>
                <w:p w:rsidR="000D771F" w:rsidRPr="000D771F" w:rsidRDefault="000D771F" w:rsidP="00F64C76">
                  <w:pPr>
                    <w:autoSpaceDE w:val="0"/>
                    <w:autoSpaceDN w:val="0"/>
                    <w:adjustRightInd w:val="0"/>
                    <w:jc w:val="both"/>
                    <w:rPr>
                      <w:color w:val="000000"/>
                    </w:rPr>
                  </w:pPr>
                  <w:r w:rsidRPr="000D771F">
                    <w:rPr>
                      <w:color w:val="000000"/>
                    </w:rPr>
                    <w:t>· Il lavoro di team</w:t>
                  </w:r>
                </w:p>
                <w:p w:rsidR="000D771F" w:rsidRPr="000D771F" w:rsidRDefault="000D771F" w:rsidP="00F64C76">
                  <w:pPr>
                    <w:autoSpaceDE w:val="0"/>
                    <w:autoSpaceDN w:val="0"/>
                    <w:adjustRightInd w:val="0"/>
                    <w:jc w:val="both"/>
                  </w:pPr>
                  <w:r w:rsidRPr="000D771F">
                    <w:rPr>
                      <w:color w:val="000000"/>
                    </w:rPr>
                    <w:t>-come gestire la comunicazione con l’esterno.</w:t>
                  </w:r>
                </w:p>
              </w:tc>
              <w:tc>
                <w:tcPr>
                  <w:tcW w:w="0" w:type="auto"/>
                </w:tcPr>
                <w:p w:rsidR="000D771F" w:rsidRPr="000D771F" w:rsidRDefault="000D771F" w:rsidP="00F64C76">
                  <w:pPr>
                    <w:autoSpaceDE w:val="0"/>
                    <w:autoSpaceDN w:val="0"/>
                    <w:adjustRightInd w:val="0"/>
                    <w:jc w:val="center"/>
                  </w:pPr>
                  <w:r w:rsidRPr="000D771F">
                    <w:lastRenderedPageBreak/>
                    <w:t>12 ore</w:t>
                  </w:r>
                </w:p>
              </w:tc>
              <w:tc>
                <w:tcPr>
                  <w:tcW w:w="0" w:type="auto"/>
                </w:tcPr>
                <w:p w:rsidR="000D771F" w:rsidRPr="000D771F" w:rsidRDefault="000D771F" w:rsidP="00F64C76">
                  <w:pPr>
                    <w:autoSpaceDE w:val="0"/>
                    <w:autoSpaceDN w:val="0"/>
                    <w:adjustRightInd w:val="0"/>
                    <w:jc w:val="center"/>
                    <w:rPr>
                      <w:b/>
                    </w:rPr>
                  </w:pPr>
                  <w:r w:rsidRPr="000D771F">
                    <w:rPr>
                      <w:b/>
                    </w:rPr>
                    <w:t xml:space="preserve">Rita </w:t>
                  </w:r>
                  <w:r w:rsidRPr="000D771F">
                    <w:rPr>
                      <w:b/>
                    </w:rPr>
                    <w:lastRenderedPageBreak/>
                    <w:t>Giordano</w:t>
                  </w:r>
                </w:p>
                <w:p w:rsidR="000D771F" w:rsidRPr="000D771F" w:rsidRDefault="000D771F" w:rsidP="00F64C76">
                  <w:pPr>
                    <w:autoSpaceDE w:val="0"/>
                    <w:autoSpaceDN w:val="0"/>
                    <w:adjustRightInd w:val="0"/>
                    <w:jc w:val="center"/>
                  </w:pPr>
                </w:p>
                <w:p w:rsidR="000D771F" w:rsidRPr="000D771F" w:rsidRDefault="000D771F" w:rsidP="00F64C76">
                  <w:pPr>
                    <w:autoSpaceDE w:val="0"/>
                    <w:autoSpaceDN w:val="0"/>
                    <w:adjustRightInd w:val="0"/>
                    <w:jc w:val="center"/>
                  </w:pPr>
                </w:p>
              </w:tc>
            </w:tr>
            <w:tr w:rsidR="000D771F" w:rsidRPr="000D771F" w:rsidTr="00D62641">
              <w:tblPrEx>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F3F3F3"/>
                <w:tblCellMar>
                  <w:left w:w="70" w:type="dxa"/>
                  <w:right w:w="70" w:type="dxa"/>
                </w:tblCellMar>
              </w:tblPrEx>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D771F" w:rsidRPr="000D771F" w:rsidRDefault="000D771F" w:rsidP="00F64C76">
                  <w:pPr>
                    <w:jc w:val="center"/>
                    <w:rPr>
                      <w:b/>
                    </w:rPr>
                  </w:pPr>
                  <w:r w:rsidRPr="000D771F">
                    <w:rPr>
                      <w:b/>
                    </w:rPr>
                    <w:lastRenderedPageBreak/>
                    <w:t>Totale ore</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D771F" w:rsidRPr="000D771F" w:rsidRDefault="000D771F" w:rsidP="00F64C7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D771F" w:rsidRPr="000D771F" w:rsidRDefault="000D771F" w:rsidP="00F64C76">
                  <w:pPr>
                    <w:jc w:val="center"/>
                  </w:pPr>
                  <w:r w:rsidRPr="000D771F">
                    <w:t>72</w:t>
                  </w:r>
                </w:p>
                <w:p w:rsidR="000D771F" w:rsidRPr="000D771F" w:rsidRDefault="000D771F" w:rsidP="00F64C7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D771F" w:rsidRPr="000D771F" w:rsidRDefault="000D771F" w:rsidP="00F64C76">
                  <w:pPr>
                    <w:jc w:val="center"/>
                  </w:pPr>
                </w:p>
              </w:tc>
            </w:tr>
          </w:tbl>
          <w:p w:rsidR="00F64C76" w:rsidRPr="00DC451B" w:rsidRDefault="00F64C76" w:rsidP="00F64C76">
            <w:pPr>
              <w:pStyle w:val="NormaleWeb"/>
              <w:spacing w:before="0" w:beforeAutospacing="0" w:after="0" w:afterAutospacing="0"/>
              <w:jc w:val="both"/>
              <w:rPr>
                <w:b/>
                <w:highlight w:val="yellow"/>
              </w:rPr>
            </w:pPr>
          </w:p>
          <w:p w:rsidR="00444E69" w:rsidRPr="000D771F" w:rsidRDefault="00444E69" w:rsidP="00892C57">
            <w:pPr>
              <w:jc w:val="both"/>
            </w:pPr>
          </w:p>
        </w:tc>
      </w:tr>
    </w:tbl>
    <w:p w:rsidR="00444E69" w:rsidRPr="000D771F" w:rsidRDefault="00444E69" w:rsidP="00892C57"/>
    <w:p w:rsidR="00444E69" w:rsidRPr="000D771F" w:rsidRDefault="00444E69" w:rsidP="00087479">
      <w:pPr>
        <w:ind w:left="568"/>
        <w:jc w:val="both"/>
        <w:rPr>
          <w:i/>
          <w:iCs/>
        </w:rPr>
      </w:pPr>
      <w:r w:rsidRPr="000D771F">
        <w:rPr>
          <w:i/>
          <w:iCs/>
        </w:rPr>
        <w:t xml:space="preserve">Durata:  </w:t>
      </w:r>
    </w:p>
    <w:p w:rsidR="00444E69" w:rsidRPr="000D771F" w:rsidRDefault="00444E69" w:rsidP="00892C57">
      <w:pPr>
        <w:ind w:left="360"/>
      </w:pPr>
      <w:r w:rsidRPr="000D77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66"/>
      </w:tblGrid>
      <w:tr w:rsidR="00444E69" w:rsidRPr="000D771F" w:rsidTr="007476F9">
        <w:trPr>
          <w:trHeight w:val="306"/>
        </w:trPr>
        <w:tc>
          <w:tcPr>
            <w:tcW w:w="5000" w:type="pct"/>
          </w:tcPr>
          <w:p w:rsidR="00444E69" w:rsidRPr="000D771F" w:rsidRDefault="000B7266" w:rsidP="00892C57">
            <w:r w:rsidRPr="000D771F">
              <w:t xml:space="preserve">Durante il servizio sono previste </w:t>
            </w:r>
            <w:r w:rsidRPr="000D771F">
              <w:rPr>
                <w:b/>
              </w:rPr>
              <w:t>7</w:t>
            </w:r>
            <w:r w:rsidR="00D00651" w:rsidRPr="000D771F">
              <w:rPr>
                <w:b/>
              </w:rPr>
              <w:t>2</w:t>
            </w:r>
            <w:r w:rsidRPr="000D771F">
              <w:rPr>
                <w:b/>
              </w:rPr>
              <w:t xml:space="preserve"> ore</w:t>
            </w:r>
            <w:r w:rsidRPr="000D771F">
              <w:t xml:space="preserve"> di formazione entro i primi 90 giorni dall’avvio del progetto</w:t>
            </w:r>
            <w:r w:rsidRPr="000D771F">
              <w:rPr>
                <w:b/>
              </w:rPr>
              <w:t>.</w:t>
            </w:r>
          </w:p>
        </w:tc>
      </w:tr>
    </w:tbl>
    <w:p w:rsidR="00444E69" w:rsidRPr="000D771F" w:rsidRDefault="00444E69" w:rsidP="00892C57"/>
    <w:p w:rsidR="008E4159" w:rsidRDefault="008E4159" w:rsidP="00892C57">
      <w:pPr>
        <w:rPr>
          <w:b/>
        </w:rPr>
      </w:pPr>
    </w:p>
    <w:p w:rsidR="00087479" w:rsidRDefault="00087479" w:rsidP="00892C57">
      <w:pPr>
        <w:rPr>
          <w:b/>
        </w:rPr>
      </w:pPr>
    </w:p>
    <w:p w:rsidR="00087479" w:rsidRPr="000D771F" w:rsidRDefault="00087479" w:rsidP="00892C57">
      <w:pPr>
        <w:rPr>
          <w:b/>
        </w:rPr>
      </w:pPr>
    </w:p>
    <w:p w:rsidR="002002B1" w:rsidRPr="000D771F" w:rsidRDefault="00115C04" w:rsidP="00892C57">
      <w:pPr>
        <w:rPr>
          <w:b/>
        </w:rPr>
      </w:pPr>
      <w:r w:rsidRPr="000D771F">
        <w:rPr>
          <w:b/>
        </w:rPr>
        <w:t xml:space="preserve">Qualiano </w:t>
      </w:r>
      <w:r w:rsidR="008C71F2" w:rsidRPr="000D771F">
        <w:rPr>
          <w:b/>
        </w:rPr>
        <w:t>,</w:t>
      </w:r>
      <w:r w:rsidR="00087479">
        <w:rPr>
          <w:b/>
        </w:rPr>
        <w:t>09/08/2018</w:t>
      </w:r>
      <w:r w:rsidRPr="000D771F">
        <w:rPr>
          <w:b/>
        </w:rPr>
        <w:t xml:space="preserve"> </w:t>
      </w:r>
      <w:r w:rsidR="00E25AE7" w:rsidRPr="000D771F">
        <w:rPr>
          <w:b/>
        </w:rPr>
        <w:t xml:space="preserve"> </w:t>
      </w:r>
    </w:p>
    <w:tbl>
      <w:tblPr>
        <w:tblW w:w="984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6"/>
      </w:tblGrid>
      <w:tr w:rsidR="002002B1" w:rsidRPr="000D771F" w:rsidTr="00C8205A">
        <w:trPr>
          <w:trHeight w:val="902"/>
        </w:trPr>
        <w:tc>
          <w:tcPr>
            <w:tcW w:w="9846" w:type="dxa"/>
            <w:tcBorders>
              <w:top w:val="single" w:sz="4" w:space="0" w:color="FFFFFF"/>
              <w:left w:val="single" w:sz="4" w:space="0" w:color="FFFFFF"/>
              <w:bottom w:val="single" w:sz="4" w:space="0" w:color="FFFFFF"/>
              <w:right w:val="single" w:sz="4" w:space="0" w:color="FFFFFF"/>
            </w:tcBorders>
          </w:tcPr>
          <w:p w:rsidR="002002B1" w:rsidRPr="000D771F" w:rsidRDefault="002002B1" w:rsidP="00892C57">
            <w:pPr>
              <w:jc w:val="right"/>
              <w:rPr>
                <w:b/>
              </w:rPr>
            </w:pPr>
            <w:r w:rsidRPr="000D771F">
              <w:rPr>
                <w:b/>
              </w:rPr>
              <w:t xml:space="preserve">Il responsabile legale dell’ente </w:t>
            </w:r>
            <w:r w:rsidR="00115C04" w:rsidRPr="000D771F">
              <w:rPr>
                <w:b/>
              </w:rPr>
              <w:t>Comune di Qualiano</w:t>
            </w:r>
          </w:p>
          <w:p w:rsidR="002002B1" w:rsidRPr="000D771F" w:rsidRDefault="002002B1" w:rsidP="00892C57">
            <w:pPr>
              <w:jc w:val="right"/>
              <w:rPr>
                <w:b/>
              </w:rPr>
            </w:pPr>
          </w:p>
        </w:tc>
      </w:tr>
    </w:tbl>
    <w:p w:rsidR="001F1BCA" w:rsidRPr="000D771F" w:rsidRDefault="001F1BCA" w:rsidP="00892C57"/>
    <w:sectPr w:rsidR="001F1BCA" w:rsidRPr="000D771F">
      <w:pgSz w:w="11906" w:h="16838"/>
      <w:pgMar w:top="1417" w:right="164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AF1" w:rsidRDefault="00E04AF1">
      <w:r>
        <w:separator/>
      </w:r>
    </w:p>
  </w:endnote>
  <w:endnote w:type="continuationSeparator" w:id="0">
    <w:p w:rsidR="00E04AF1" w:rsidRDefault="00E0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3C" w:rsidRDefault="00DB572F">
    <w:pPr>
      <w:pStyle w:val="Pidipagina"/>
      <w:jc w:val="right"/>
    </w:pPr>
    <w:r>
      <w:fldChar w:fldCharType="begin"/>
    </w:r>
    <w:r>
      <w:instrText>PAGE   \* MERGEFORMAT</w:instrText>
    </w:r>
    <w:r>
      <w:fldChar w:fldCharType="separate"/>
    </w:r>
    <w:r w:rsidR="00B34FA8">
      <w:rPr>
        <w:noProof/>
      </w:rPr>
      <w:t>11</w:t>
    </w:r>
    <w:r>
      <w:rPr>
        <w:noProof/>
      </w:rPr>
      <w:fldChar w:fldCharType="end"/>
    </w:r>
  </w:p>
  <w:p w:rsidR="00297B3C" w:rsidRDefault="00297B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AF1" w:rsidRDefault="00E04AF1">
      <w:r>
        <w:separator/>
      </w:r>
    </w:p>
  </w:footnote>
  <w:footnote w:type="continuationSeparator" w:id="0">
    <w:p w:rsidR="00E04AF1" w:rsidRDefault="00E04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3C" w:rsidRDefault="00297B3C">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1EC"/>
      </v:shape>
    </w:pict>
  </w:numPicBullet>
  <w:numPicBullet w:numPicBulletId="1">
    <w:pict>
      <v:shape id="_x0000_i1030" type="#_x0000_t75" style="width:11.25pt;height:11.25pt" o:bullet="t">
        <v:imagedata r:id="rId2" o:title="msoE3A2"/>
      </v:shape>
    </w:pict>
  </w:numPicBullet>
  <w:numPicBullet w:numPicBulletId="2">
    <w:pict>
      <v:shape id="_x0000_i1031" type="#_x0000_t75" style="width:11.25pt;height:11.25pt" o:bullet="t">
        <v:imagedata r:id="rId3" o:title="BD10253_"/>
        <o:lock v:ext="edit" cropping="t"/>
      </v:shape>
    </w:pict>
  </w:numPicBullet>
  <w:abstractNum w:abstractNumId="0">
    <w:nsid w:val="00000019"/>
    <w:multiLevelType w:val="singleLevel"/>
    <w:tmpl w:val="00000019"/>
    <w:name w:val="WW8Num24"/>
    <w:lvl w:ilvl="0">
      <w:start w:val="1"/>
      <w:numFmt w:val="decimal"/>
      <w:lvlText w:val="%1."/>
      <w:lvlJc w:val="left"/>
      <w:pPr>
        <w:tabs>
          <w:tab w:val="num" w:pos="720"/>
        </w:tabs>
        <w:ind w:left="720" w:hanging="360"/>
      </w:pPr>
    </w:lvl>
  </w:abstractNum>
  <w:abstractNum w:abstractNumId="1">
    <w:nsid w:val="04D47712"/>
    <w:multiLevelType w:val="hybridMultilevel"/>
    <w:tmpl w:val="910AC022"/>
    <w:lvl w:ilvl="0" w:tplc="7A3E011E">
      <w:start w:val="1"/>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751B02"/>
    <w:multiLevelType w:val="hybridMultilevel"/>
    <w:tmpl w:val="F0F8EA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B140AD"/>
    <w:multiLevelType w:val="hybridMultilevel"/>
    <w:tmpl w:val="1444F162"/>
    <w:lvl w:ilvl="0" w:tplc="6E288296">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A5E2F3B"/>
    <w:multiLevelType w:val="hybridMultilevel"/>
    <w:tmpl w:val="3F588544"/>
    <w:lvl w:ilvl="0" w:tplc="BDA02958">
      <w:start w:val="1"/>
      <w:numFmt w:val="bullet"/>
      <w:lvlText w:val="-"/>
      <w:lvlJc w:val="left"/>
      <w:pPr>
        <w:tabs>
          <w:tab w:val="num" w:pos="420"/>
        </w:tabs>
        <w:ind w:left="420" w:hanging="42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B23363E"/>
    <w:multiLevelType w:val="hybridMultilevel"/>
    <w:tmpl w:val="34E0E6F4"/>
    <w:lvl w:ilvl="0" w:tplc="7A3E011E">
      <w:start w:val="1"/>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E4B57ED"/>
    <w:multiLevelType w:val="hybridMultilevel"/>
    <w:tmpl w:val="D0E2261E"/>
    <w:lvl w:ilvl="0" w:tplc="0ACA4D16">
      <w:start w:val="1"/>
      <w:numFmt w:val="decimal"/>
      <w:lvlText w:val="%1)"/>
      <w:lvlJc w:val="left"/>
      <w:pPr>
        <w:tabs>
          <w:tab w:val="num" w:pos="720"/>
        </w:tabs>
        <w:ind w:left="720" w:hanging="360"/>
      </w:pPr>
      <w:rPr>
        <w:rFonts w:hint="default"/>
      </w:rPr>
    </w:lvl>
    <w:lvl w:ilvl="1" w:tplc="C1240FB4">
      <w:numFmt w:val="bullet"/>
      <w:lvlText w:val="-"/>
      <w:lvlJc w:val="left"/>
      <w:pPr>
        <w:tabs>
          <w:tab w:val="num" w:pos="1440"/>
        </w:tabs>
        <w:ind w:left="1440" w:hanging="360"/>
      </w:pPr>
      <w:rPr>
        <w:rFonts w:ascii="Arial" w:eastAsia="Times New Roman" w:hAnsi="Arial" w:cs="Arial" w:hint="default"/>
      </w:r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41E4E1B"/>
    <w:multiLevelType w:val="hybridMultilevel"/>
    <w:tmpl w:val="E32A681C"/>
    <w:lvl w:ilvl="0" w:tplc="66ECC6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7727EAB"/>
    <w:multiLevelType w:val="hybridMultilevel"/>
    <w:tmpl w:val="D0E2261E"/>
    <w:lvl w:ilvl="0" w:tplc="0ACA4D16">
      <w:start w:val="1"/>
      <w:numFmt w:val="decimal"/>
      <w:lvlText w:val="%1)"/>
      <w:lvlJc w:val="left"/>
      <w:pPr>
        <w:tabs>
          <w:tab w:val="num" w:pos="928"/>
        </w:tabs>
        <w:ind w:left="928" w:hanging="360"/>
      </w:pPr>
      <w:rPr>
        <w:rFonts w:hint="default"/>
      </w:rPr>
    </w:lvl>
    <w:lvl w:ilvl="1" w:tplc="C1240FB4">
      <w:numFmt w:val="bullet"/>
      <w:lvlText w:val="-"/>
      <w:lvlJc w:val="left"/>
      <w:pPr>
        <w:tabs>
          <w:tab w:val="num" w:pos="1648"/>
        </w:tabs>
        <w:ind w:left="1648" w:hanging="360"/>
      </w:pPr>
      <w:rPr>
        <w:rFonts w:ascii="Arial" w:eastAsia="Times New Roman" w:hAnsi="Arial" w:cs="Arial" w:hint="default"/>
      </w:rPr>
    </w:lvl>
    <w:lvl w:ilvl="2" w:tplc="0410001B" w:tentative="1">
      <w:start w:val="1"/>
      <w:numFmt w:val="lowerRoman"/>
      <w:lvlText w:val="%3."/>
      <w:lvlJc w:val="right"/>
      <w:pPr>
        <w:tabs>
          <w:tab w:val="num" w:pos="2368"/>
        </w:tabs>
        <w:ind w:left="2368" w:hanging="180"/>
      </w:pPr>
    </w:lvl>
    <w:lvl w:ilvl="3" w:tplc="0410000F">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9">
    <w:nsid w:val="2AD733B9"/>
    <w:multiLevelType w:val="hybridMultilevel"/>
    <w:tmpl w:val="0AAE0C64"/>
    <w:lvl w:ilvl="0" w:tplc="66ECC6A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D3B5C0B"/>
    <w:multiLevelType w:val="hybridMultilevel"/>
    <w:tmpl w:val="9FC2465E"/>
    <w:lvl w:ilvl="0" w:tplc="B78E73D4">
      <w:numFmt w:val="bullet"/>
      <w:lvlText w:val="►"/>
      <w:lvlJc w:val="left"/>
      <w:pPr>
        <w:ind w:left="982" w:hanging="360"/>
      </w:pPr>
      <w:rPr>
        <w:rFonts w:ascii="Times New Roman" w:eastAsia="Times New Roman" w:hAnsi="Times New Roman" w:cs="Times New Roman" w:hint="default"/>
        <w:color w:val="auto"/>
      </w:rPr>
    </w:lvl>
    <w:lvl w:ilvl="1" w:tplc="04100003" w:tentative="1">
      <w:start w:val="1"/>
      <w:numFmt w:val="bullet"/>
      <w:lvlText w:val="o"/>
      <w:lvlJc w:val="left"/>
      <w:pPr>
        <w:ind w:left="1702" w:hanging="360"/>
      </w:pPr>
      <w:rPr>
        <w:rFonts w:ascii="Courier New" w:hAnsi="Courier New" w:cs="Courier New" w:hint="default"/>
      </w:rPr>
    </w:lvl>
    <w:lvl w:ilvl="2" w:tplc="04100005" w:tentative="1">
      <w:start w:val="1"/>
      <w:numFmt w:val="bullet"/>
      <w:lvlText w:val=""/>
      <w:lvlJc w:val="left"/>
      <w:pPr>
        <w:ind w:left="2422" w:hanging="360"/>
      </w:pPr>
      <w:rPr>
        <w:rFonts w:ascii="Wingdings" w:hAnsi="Wingdings" w:hint="default"/>
      </w:rPr>
    </w:lvl>
    <w:lvl w:ilvl="3" w:tplc="04100001" w:tentative="1">
      <w:start w:val="1"/>
      <w:numFmt w:val="bullet"/>
      <w:lvlText w:val=""/>
      <w:lvlJc w:val="left"/>
      <w:pPr>
        <w:ind w:left="3142" w:hanging="360"/>
      </w:pPr>
      <w:rPr>
        <w:rFonts w:ascii="Symbol" w:hAnsi="Symbol" w:hint="default"/>
      </w:rPr>
    </w:lvl>
    <w:lvl w:ilvl="4" w:tplc="04100003" w:tentative="1">
      <w:start w:val="1"/>
      <w:numFmt w:val="bullet"/>
      <w:lvlText w:val="o"/>
      <w:lvlJc w:val="left"/>
      <w:pPr>
        <w:ind w:left="3862" w:hanging="360"/>
      </w:pPr>
      <w:rPr>
        <w:rFonts w:ascii="Courier New" w:hAnsi="Courier New" w:cs="Courier New" w:hint="default"/>
      </w:rPr>
    </w:lvl>
    <w:lvl w:ilvl="5" w:tplc="04100005" w:tentative="1">
      <w:start w:val="1"/>
      <w:numFmt w:val="bullet"/>
      <w:lvlText w:val=""/>
      <w:lvlJc w:val="left"/>
      <w:pPr>
        <w:ind w:left="4582" w:hanging="360"/>
      </w:pPr>
      <w:rPr>
        <w:rFonts w:ascii="Wingdings" w:hAnsi="Wingdings" w:hint="default"/>
      </w:rPr>
    </w:lvl>
    <w:lvl w:ilvl="6" w:tplc="04100001" w:tentative="1">
      <w:start w:val="1"/>
      <w:numFmt w:val="bullet"/>
      <w:lvlText w:val=""/>
      <w:lvlJc w:val="left"/>
      <w:pPr>
        <w:ind w:left="5302" w:hanging="360"/>
      </w:pPr>
      <w:rPr>
        <w:rFonts w:ascii="Symbol" w:hAnsi="Symbol" w:hint="default"/>
      </w:rPr>
    </w:lvl>
    <w:lvl w:ilvl="7" w:tplc="04100003" w:tentative="1">
      <w:start w:val="1"/>
      <w:numFmt w:val="bullet"/>
      <w:lvlText w:val="o"/>
      <w:lvlJc w:val="left"/>
      <w:pPr>
        <w:ind w:left="6022" w:hanging="360"/>
      </w:pPr>
      <w:rPr>
        <w:rFonts w:ascii="Courier New" w:hAnsi="Courier New" w:cs="Courier New" w:hint="default"/>
      </w:rPr>
    </w:lvl>
    <w:lvl w:ilvl="8" w:tplc="04100005" w:tentative="1">
      <w:start w:val="1"/>
      <w:numFmt w:val="bullet"/>
      <w:lvlText w:val=""/>
      <w:lvlJc w:val="left"/>
      <w:pPr>
        <w:ind w:left="6742" w:hanging="360"/>
      </w:pPr>
      <w:rPr>
        <w:rFonts w:ascii="Wingdings" w:hAnsi="Wingdings" w:hint="default"/>
      </w:rPr>
    </w:lvl>
  </w:abstractNum>
  <w:abstractNum w:abstractNumId="11">
    <w:nsid w:val="2D49067C"/>
    <w:multiLevelType w:val="hybridMultilevel"/>
    <w:tmpl w:val="5F9EBB50"/>
    <w:lvl w:ilvl="0" w:tplc="B78E73D4">
      <w:numFmt w:val="bullet"/>
      <w:lvlText w:val="►"/>
      <w:lvlJc w:val="left"/>
      <w:pPr>
        <w:ind w:left="1064" w:hanging="360"/>
      </w:pPr>
      <w:rPr>
        <w:rFonts w:ascii="Times New Roman" w:eastAsia="Times New Roman" w:hAnsi="Times New Roman" w:cs="Times New Roman" w:hint="default"/>
        <w:color w:val="auto"/>
      </w:rPr>
    </w:lvl>
    <w:lvl w:ilvl="1" w:tplc="04100003" w:tentative="1">
      <w:start w:val="1"/>
      <w:numFmt w:val="bullet"/>
      <w:lvlText w:val="o"/>
      <w:lvlJc w:val="left"/>
      <w:pPr>
        <w:ind w:left="1784" w:hanging="360"/>
      </w:pPr>
      <w:rPr>
        <w:rFonts w:ascii="Courier New" w:hAnsi="Courier New" w:cs="Courier New" w:hint="default"/>
      </w:rPr>
    </w:lvl>
    <w:lvl w:ilvl="2" w:tplc="04100005" w:tentative="1">
      <w:start w:val="1"/>
      <w:numFmt w:val="bullet"/>
      <w:lvlText w:val=""/>
      <w:lvlJc w:val="left"/>
      <w:pPr>
        <w:ind w:left="2504" w:hanging="360"/>
      </w:pPr>
      <w:rPr>
        <w:rFonts w:ascii="Wingdings" w:hAnsi="Wingdings" w:hint="default"/>
      </w:rPr>
    </w:lvl>
    <w:lvl w:ilvl="3" w:tplc="04100001" w:tentative="1">
      <w:start w:val="1"/>
      <w:numFmt w:val="bullet"/>
      <w:lvlText w:val=""/>
      <w:lvlJc w:val="left"/>
      <w:pPr>
        <w:ind w:left="3224" w:hanging="360"/>
      </w:pPr>
      <w:rPr>
        <w:rFonts w:ascii="Symbol" w:hAnsi="Symbol" w:hint="default"/>
      </w:rPr>
    </w:lvl>
    <w:lvl w:ilvl="4" w:tplc="04100003" w:tentative="1">
      <w:start w:val="1"/>
      <w:numFmt w:val="bullet"/>
      <w:lvlText w:val="o"/>
      <w:lvlJc w:val="left"/>
      <w:pPr>
        <w:ind w:left="3944" w:hanging="360"/>
      </w:pPr>
      <w:rPr>
        <w:rFonts w:ascii="Courier New" w:hAnsi="Courier New" w:cs="Courier New" w:hint="default"/>
      </w:rPr>
    </w:lvl>
    <w:lvl w:ilvl="5" w:tplc="04100005" w:tentative="1">
      <w:start w:val="1"/>
      <w:numFmt w:val="bullet"/>
      <w:lvlText w:val=""/>
      <w:lvlJc w:val="left"/>
      <w:pPr>
        <w:ind w:left="4664" w:hanging="360"/>
      </w:pPr>
      <w:rPr>
        <w:rFonts w:ascii="Wingdings" w:hAnsi="Wingdings" w:hint="default"/>
      </w:rPr>
    </w:lvl>
    <w:lvl w:ilvl="6" w:tplc="04100001" w:tentative="1">
      <w:start w:val="1"/>
      <w:numFmt w:val="bullet"/>
      <w:lvlText w:val=""/>
      <w:lvlJc w:val="left"/>
      <w:pPr>
        <w:ind w:left="5384" w:hanging="360"/>
      </w:pPr>
      <w:rPr>
        <w:rFonts w:ascii="Symbol" w:hAnsi="Symbol" w:hint="default"/>
      </w:rPr>
    </w:lvl>
    <w:lvl w:ilvl="7" w:tplc="04100003" w:tentative="1">
      <w:start w:val="1"/>
      <w:numFmt w:val="bullet"/>
      <w:lvlText w:val="o"/>
      <w:lvlJc w:val="left"/>
      <w:pPr>
        <w:ind w:left="6104" w:hanging="360"/>
      </w:pPr>
      <w:rPr>
        <w:rFonts w:ascii="Courier New" w:hAnsi="Courier New" w:cs="Courier New" w:hint="default"/>
      </w:rPr>
    </w:lvl>
    <w:lvl w:ilvl="8" w:tplc="04100005" w:tentative="1">
      <w:start w:val="1"/>
      <w:numFmt w:val="bullet"/>
      <w:lvlText w:val=""/>
      <w:lvlJc w:val="left"/>
      <w:pPr>
        <w:ind w:left="6824" w:hanging="360"/>
      </w:pPr>
      <w:rPr>
        <w:rFonts w:ascii="Wingdings" w:hAnsi="Wingdings" w:hint="default"/>
      </w:rPr>
    </w:lvl>
  </w:abstractNum>
  <w:abstractNum w:abstractNumId="12">
    <w:nsid w:val="2DE26F63"/>
    <w:multiLevelType w:val="hybridMultilevel"/>
    <w:tmpl w:val="1B8E897A"/>
    <w:lvl w:ilvl="0" w:tplc="F32225B2">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24A0819"/>
    <w:multiLevelType w:val="hybridMultilevel"/>
    <w:tmpl w:val="B47A2966"/>
    <w:lvl w:ilvl="0" w:tplc="7A3E011E">
      <w:start w:val="1"/>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28B4CAD"/>
    <w:multiLevelType w:val="hybridMultilevel"/>
    <w:tmpl w:val="9D80C474"/>
    <w:lvl w:ilvl="0" w:tplc="B78E73D4">
      <w:numFmt w:val="bullet"/>
      <w:lvlText w:val="►"/>
      <w:lvlJc w:val="left"/>
      <w:pPr>
        <w:ind w:left="720" w:hanging="36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662033"/>
    <w:multiLevelType w:val="hybridMultilevel"/>
    <w:tmpl w:val="140EA722"/>
    <w:lvl w:ilvl="0" w:tplc="E078E036">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69821A3"/>
    <w:multiLevelType w:val="hybridMultilevel"/>
    <w:tmpl w:val="68DA0C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6624CB"/>
    <w:multiLevelType w:val="hybridMultilevel"/>
    <w:tmpl w:val="74B84116"/>
    <w:lvl w:ilvl="0" w:tplc="79F293F8">
      <w:numFmt w:val="bullet"/>
      <w:lvlText w:val="-"/>
      <w:lvlJc w:val="left"/>
      <w:pPr>
        <w:tabs>
          <w:tab w:val="num" w:pos="36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3A7E4315"/>
    <w:multiLevelType w:val="hybridMultilevel"/>
    <w:tmpl w:val="91E47698"/>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49532ECB"/>
    <w:multiLevelType w:val="hybridMultilevel"/>
    <w:tmpl w:val="6CF0C28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15E5607"/>
    <w:multiLevelType w:val="hybridMultilevel"/>
    <w:tmpl w:val="9EB4CC20"/>
    <w:lvl w:ilvl="0" w:tplc="81B46EE4">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95B49E4"/>
    <w:multiLevelType w:val="hybridMultilevel"/>
    <w:tmpl w:val="ED3A62E4"/>
    <w:lvl w:ilvl="0" w:tplc="7A3E011E">
      <w:start w:val="1"/>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5EFF20A7"/>
    <w:multiLevelType w:val="hybridMultilevel"/>
    <w:tmpl w:val="98464A4C"/>
    <w:lvl w:ilvl="0" w:tplc="B78E73D4">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601E2305"/>
    <w:multiLevelType w:val="hybridMultilevel"/>
    <w:tmpl w:val="657E2A36"/>
    <w:lvl w:ilvl="0" w:tplc="7A3E011E">
      <w:start w:val="1"/>
      <w:numFmt w:val="bullet"/>
      <w:lvlText w:val="-"/>
      <w:lvlJc w:val="left"/>
      <w:pPr>
        <w:tabs>
          <w:tab w:val="num" w:pos="360"/>
        </w:tabs>
        <w:ind w:left="36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F265264"/>
    <w:multiLevelType w:val="hybridMultilevel"/>
    <w:tmpl w:val="2F8A07E4"/>
    <w:lvl w:ilvl="0" w:tplc="04100007">
      <w:start w:val="1"/>
      <w:numFmt w:val="bullet"/>
      <w:lvlText w:val=""/>
      <w:lvlPicBulletId w:val="0"/>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76446EC2"/>
    <w:multiLevelType w:val="hybridMultilevel"/>
    <w:tmpl w:val="600E71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nsid w:val="76F84E95"/>
    <w:multiLevelType w:val="hybridMultilevel"/>
    <w:tmpl w:val="5BB0E3D8"/>
    <w:lvl w:ilvl="0" w:tplc="BDA02958">
      <w:start w:val="1"/>
      <w:numFmt w:val="bullet"/>
      <w:lvlText w:val="-"/>
      <w:lvlJc w:val="left"/>
      <w:pPr>
        <w:tabs>
          <w:tab w:val="num" w:pos="420"/>
        </w:tabs>
        <w:ind w:left="420" w:hanging="42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6"/>
  </w:num>
  <w:num w:numId="4">
    <w:abstractNumId w:val="12"/>
  </w:num>
  <w:num w:numId="5">
    <w:abstractNumId w:val="18"/>
  </w:num>
  <w:num w:numId="6">
    <w:abstractNumId w:val="1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4"/>
  </w:num>
  <w:num w:numId="10">
    <w:abstractNumId w:val="23"/>
  </w:num>
  <w:num w:numId="11">
    <w:abstractNumId w:val="9"/>
  </w:num>
  <w:num w:numId="12">
    <w:abstractNumId w:val="7"/>
  </w:num>
  <w:num w:numId="13">
    <w:abstractNumId w:val="21"/>
  </w:num>
  <w:num w:numId="14">
    <w:abstractNumId w:val="1"/>
  </w:num>
  <w:num w:numId="15">
    <w:abstractNumId w:val="13"/>
  </w:num>
  <w:num w:numId="16">
    <w:abstractNumId w:val="5"/>
  </w:num>
  <w:num w:numId="17">
    <w:abstractNumId w:val="2"/>
  </w:num>
  <w:num w:numId="18">
    <w:abstractNumId w:val="17"/>
  </w:num>
  <w:num w:numId="19">
    <w:abstractNumId w:val="15"/>
  </w:num>
  <w:num w:numId="20">
    <w:abstractNumId w:val="25"/>
  </w:num>
  <w:num w:numId="21">
    <w:abstractNumId w:val="3"/>
  </w:num>
  <w:num w:numId="22">
    <w:abstractNumId w:val="11"/>
  </w:num>
  <w:num w:numId="23">
    <w:abstractNumId w:val="10"/>
  </w:num>
  <w:num w:numId="24">
    <w:abstractNumId w:val="22"/>
  </w:num>
  <w:num w:numId="25">
    <w:abstractNumId w:val="14"/>
  </w:num>
  <w:num w:numId="2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31A"/>
    <w:rsid w:val="0000083A"/>
    <w:rsid w:val="00002119"/>
    <w:rsid w:val="00003421"/>
    <w:rsid w:val="000038D0"/>
    <w:rsid w:val="00004457"/>
    <w:rsid w:val="00010F1A"/>
    <w:rsid w:val="00012F89"/>
    <w:rsid w:val="000204A9"/>
    <w:rsid w:val="000251C4"/>
    <w:rsid w:val="00032D28"/>
    <w:rsid w:val="000354E7"/>
    <w:rsid w:val="0004481B"/>
    <w:rsid w:val="00045896"/>
    <w:rsid w:val="000462B0"/>
    <w:rsid w:val="00050541"/>
    <w:rsid w:val="000604E6"/>
    <w:rsid w:val="00062091"/>
    <w:rsid w:val="0006402D"/>
    <w:rsid w:val="00066F86"/>
    <w:rsid w:val="00075F83"/>
    <w:rsid w:val="00082F89"/>
    <w:rsid w:val="00083165"/>
    <w:rsid w:val="00083538"/>
    <w:rsid w:val="00086304"/>
    <w:rsid w:val="000869E1"/>
    <w:rsid w:val="00087479"/>
    <w:rsid w:val="00093571"/>
    <w:rsid w:val="00093AF8"/>
    <w:rsid w:val="00096A2A"/>
    <w:rsid w:val="00097658"/>
    <w:rsid w:val="000A1571"/>
    <w:rsid w:val="000A1922"/>
    <w:rsid w:val="000A4053"/>
    <w:rsid w:val="000A5C94"/>
    <w:rsid w:val="000A7B3C"/>
    <w:rsid w:val="000B045F"/>
    <w:rsid w:val="000B0C78"/>
    <w:rsid w:val="000B3A2E"/>
    <w:rsid w:val="000B69A6"/>
    <w:rsid w:val="000B6C2D"/>
    <w:rsid w:val="000B7266"/>
    <w:rsid w:val="000C1541"/>
    <w:rsid w:val="000C583C"/>
    <w:rsid w:val="000C70F2"/>
    <w:rsid w:val="000D5A5F"/>
    <w:rsid w:val="000D771F"/>
    <w:rsid w:val="000E1E1B"/>
    <w:rsid w:val="000E539C"/>
    <w:rsid w:val="000E69BF"/>
    <w:rsid w:val="000F10A4"/>
    <w:rsid w:val="000F1781"/>
    <w:rsid w:val="00101874"/>
    <w:rsid w:val="00102E96"/>
    <w:rsid w:val="001119D2"/>
    <w:rsid w:val="00112DBD"/>
    <w:rsid w:val="00115C04"/>
    <w:rsid w:val="00115C65"/>
    <w:rsid w:val="00117A4C"/>
    <w:rsid w:val="00120623"/>
    <w:rsid w:val="0012122D"/>
    <w:rsid w:val="001215F4"/>
    <w:rsid w:val="00121804"/>
    <w:rsid w:val="00125590"/>
    <w:rsid w:val="00131227"/>
    <w:rsid w:val="001347E5"/>
    <w:rsid w:val="0013757C"/>
    <w:rsid w:val="00142CD3"/>
    <w:rsid w:val="001433FD"/>
    <w:rsid w:val="00143C5D"/>
    <w:rsid w:val="0015244F"/>
    <w:rsid w:val="00153E6E"/>
    <w:rsid w:val="001561CA"/>
    <w:rsid w:val="001651FE"/>
    <w:rsid w:val="00171720"/>
    <w:rsid w:val="00173F05"/>
    <w:rsid w:val="00174EF8"/>
    <w:rsid w:val="00175A1D"/>
    <w:rsid w:val="0017635A"/>
    <w:rsid w:val="00181BCF"/>
    <w:rsid w:val="00183144"/>
    <w:rsid w:val="0019164C"/>
    <w:rsid w:val="00196EA7"/>
    <w:rsid w:val="001A70B4"/>
    <w:rsid w:val="001B41F4"/>
    <w:rsid w:val="001B6010"/>
    <w:rsid w:val="001B6200"/>
    <w:rsid w:val="001C75A1"/>
    <w:rsid w:val="001E6364"/>
    <w:rsid w:val="001E65AB"/>
    <w:rsid w:val="001F1BCA"/>
    <w:rsid w:val="001F6010"/>
    <w:rsid w:val="001F7B96"/>
    <w:rsid w:val="002002B1"/>
    <w:rsid w:val="002020E5"/>
    <w:rsid w:val="0020490B"/>
    <w:rsid w:val="00205050"/>
    <w:rsid w:val="002061E2"/>
    <w:rsid w:val="00213297"/>
    <w:rsid w:val="00216F20"/>
    <w:rsid w:val="002179A6"/>
    <w:rsid w:val="00221ABE"/>
    <w:rsid w:val="00225790"/>
    <w:rsid w:val="002353E5"/>
    <w:rsid w:val="00235EC8"/>
    <w:rsid w:val="00250342"/>
    <w:rsid w:val="00255CE0"/>
    <w:rsid w:val="00257CEE"/>
    <w:rsid w:val="00270294"/>
    <w:rsid w:val="0027213D"/>
    <w:rsid w:val="002728F3"/>
    <w:rsid w:val="00274817"/>
    <w:rsid w:val="00275367"/>
    <w:rsid w:val="00276B0C"/>
    <w:rsid w:val="002811F9"/>
    <w:rsid w:val="00282E1C"/>
    <w:rsid w:val="002857E0"/>
    <w:rsid w:val="002876FF"/>
    <w:rsid w:val="002914B0"/>
    <w:rsid w:val="002923E4"/>
    <w:rsid w:val="002979A6"/>
    <w:rsid w:val="00297B3C"/>
    <w:rsid w:val="002A2038"/>
    <w:rsid w:val="002A25F3"/>
    <w:rsid w:val="002A2866"/>
    <w:rsid w:val="002A2B7E"/>
    <w:rsid w:val="002A374B"/>
    <w:rsid w:val="002B2C22"/>
    <w:rsid w:val="002C17CB"/>
    <w:rsid w:val="002C5D83"/>
    <w:rsid w:val="002C6E45"/>
    <w:rsid w:val="002C73B0"/>
    <w:rsid w:val="002D6E82"/>
    <w:rsid w:val="002E0422"/>
    <w:rsid w:val="002E3FDC"/>
    <w:rsid w:val="002E4DA6"/>
    <w:rsid w:val="002F7140"/>
    <w:rsid w:val="00302535"/>
    <w:rsid w:val="00302B45"/>
    <w:rsid w:val="003039AE"/>
    <w:rsid w:val="003051B2"/>
    <w:rsid w:val="00306A98"/>
    <w:rsid w:val="00312F5B"/>
    <w:rsid w:val="00315468"/>
    <w:rsid w:val="0032345D"/>
    <w:rsid w:val="003309B4"/>
    <w:rsid w:val="00335101"/>
    <w:rsid w:val="00337BA3"/>
    <w:rsid w:val="003412E0"/>
    <w:rsid w:val="00341335"/>
    <w:rsid w:val="00341579"/>
    <w:rsid w:val="00346BDE"/>
    <w:rsid w:val="00347E15"/>
    <w:rsid w:val="00350665"/>
    <w:rsid w:val="00351BDB"/>
    <w:rsid w:val="00352498"/>
    <w:rsid w:val="003532AD"/>
    <w:rsid w:val="00353956"/>
    <w:rsid w:val="00353FF2"/>
    <w:rsid w:val="00360D62"/>
    <w:rsid w:val="0036199B"/>
    <w:rsid w:val="0036618C"/>
    <w:rsid w:val="0036621D"/>
    <w:rsid w:val="00367FA7"/>
    <w:rsid w:val="00371209"/>
    <w:rsid w:val="00371338"/>
    <w:rsid w:val="0037349D"/>
    <w:rsid w:val="00374021"/>
    <w:rsid w:val="00383592"/>
    <w:rsid w:val="00396D87"/>
    <w:rsid w:val="003A731A"/>
    <w:rsid w:val="003B0B92"/>
    <w:rsid w:val="003B21D7"/>
    <w:rsid w:val="003B6EA4"/>
    <w:rsid w:val="003B7C22"/>
    <w:rsid w:val="003C1707"/>
    <w:rsid w:val="003D40DE"/>
    <w:rsid w:val="003D42BB"/>
    <w:rsid w:val="003E3C30"/>
    <w:rsid w:val="003E6BEE"/>
    <w:rsid w:val="003E7F95"/>
    <w:rsid w:val="003F10C3"/>
    <w:rsid w:val="00400E42"/>
    <w:rsid w:val="00405CDF"/>
    <w:rsid w:val="00405CE8"/>
    <w:rsid w:val="00410F4D"/>
    <w:rsid w:val="0041386D"/>
    <w:rsid w:val="00415B57"/>
    <w:rsid w:val="00416929"/>
    <w:rsid w:val="00421BD6"/>
    <w:rsid w:val="004243A7"/>
    <w:rsid w:val="00430A63"/>
    <w:rsid w:val="00434CA9"/>
    <w:rsid w:val="00442028"/>
    <w:rsid w:val="00442197"/>
    <w:rsid w:val="00442626"/>
    <w:rsid w:val="004429EC"/>
    <w:rsid w:val="0044361F"/>
    <w:rsid w:val="00444E69"/>
    <w:rsid w:val="00446FB3"/>
    <w:rsid w:val="00450967"/>
    <w:rsid w:val="004522AD"/>
    <w:rsid w:val="00455FB9"/>
    <w:rsid w:val="00456DD5"/>
    <w:rsid w:val="00456E03"/>
    <w:rsid w:val="00464891"/>
    <w:rsid w:val="004757D5"/>
    <w:rsid w:val="00477B5E"/>
    <w:rsid w:val="00481FCF"/>
    <w:rsid w:val="00482A35"/>
    <w:rsid w:val="0049580E"/>
    <w:rsid w:val="00495B78"/>
    <w:rsid w:val="004A1287"/>
    <w:rsid w:val="004A3C77"/>
    <w:rsid w:val="004B4E17"/>
    <w:rsid w:val="004B5F8E"/>
    <w:rsid w:val="004C3B6B"/>
    <w:rsid w:val="004C5E34"/>
    <w:rsid w:val="004D04B0"/>
    <w:rsid w:val="004D1591"/>
    <w:rsid w:val="004D29B0"/>
    <w:rsid w:val="004D54BE"/>
    <w:rsid w:val="004D659D"/>
    <w:rsid w:val="004E0A96"/>
    <w:rsid w:val="004E60F6"/>
    <w:rsid w:val="004F4E34"/>
    <w:rsid w:val="004F6B73"/>
    <w:rsid w:val="00504BEC"/>
    <w:rsid w:val="00512564"/>
    <w:rsid w:val="005139CD"/>
    <w:rsid w:val="00515026"/>
    <w:rsid w:val="00515492"/>
    <w:rsid w:val="00517ED2"/>
    <w:rsid w:val="00520C3C"/>
    <w:rsid w:val="0052582C"/>
    <w:rsid w:val="00525BFF"/>
    <w:rsid w:val="00530273"/>
    <w:rsid w:val="00530405"/>
    <w:rsid w:val="00531BC6"/>
    <w:rsid w:val="00547157"/>
    <w:rsid w:val="005500DB"/>
    <w:rsid w:val="00555509"/>
    <w:rsid w:val="00555EA9"/>
    <w:rsid w:val="00557A52"/>
    <w:rsid w:val="005604AA"/>
    <w:rsid w:val="00563E8A"/>
    <w:rsid w:val="00566C26"/>
    <w:rsid w:val="005706CF"/>
    <w:rsid w:val="0057529B"/>
    <w:rsid w:val="00577A44"/>
    <w:rsid w:val="005A0910"/>
    <w:rsid w:val="005A1ECA"/>
    <w:rsid w:val="005A4149"/>
    <w:rsid w:val="005A4996"/>
    <w:rsid w:val="005A4B5D"/>
    <w:rsid w:val="005A511F"/>
    <w:rsid w:val="005A66AD"/>
    <w:rsid w:val="005A7649"/>
    <w:rsid w:val="005A78C7"/>
    <w:rsid w:val="005B0E51"/>
    <w:rsid w:val="005B1322"/>
    <w:rsid w:val="005B3F72"/>
    <w:rsid w:val="005B6B77"/>
    <w:rsid w:val="005C0B2C"/>
    <w:rsid w:val="005C6E5E"/>
    <w:rsid w:val="005D3CA7"/>
    <w:rsid w:val="005D597B"/>
    <w:rsid w:val="005E0ED1"/>
    <w:rsid w:val="005E1A3D"/>
    <w:rsid w:val="005E3643"/>
    <w:rsid w:val="005E4254"/>
    <w:rsid w:val="005E43C7"/>
    <w:rsid w:val="005F4FCF"/>
    <w:rsid w:val="0060115B"/>
    <w:rsid w:val="00601BAB"/>
    <w:rsid w:val="00603E1D"/>
    <w:rsid w:val="006057C3"/>
    <w:rsid w:val="00606C52"/>
    <w:rsid w:val="0061598C"/>
    <w:rsid w:val="00615E06"/>
    <w:rsid w:val="006174BF"/>
    <w:rsid w:val="006246DD"/>
    <w:rsid w:val="00627920"/>
    <w:rsid w:val="00632068"/>
    <w:rsid w:val="00636CC8"/>
    <w:rsid w:val="00637EAF"/>
    <w:rsid w:val="006433BB"/>
    <w:rsid w:val="00645F4C"/>
    <w:rsid w:val="0065403B"/>
    <w:rsid w:val="00657D0E"/>
    <w:rsid w:val="006615EE"/>
    <w:rsid w:val="006635A9"/>
    <w:rsid w:val="00667FE3"/>
    <w:rsid w:val="006732CE"/>
    <w:rsid w:val="00673979"/>
    <w:rsid w:val="006761E7"/>
    <w:rsid w:val="006813D0"/>
    <w:rsid w:val="006849F5"/>
    <w:rsid w:val="00686E39"/>
    <w:rsid w:val="00687C60"/>
    <w:rsid w:val="006937E4"/>
    <w:rsid w:val="00694937"/>
    <w:rsid w:val="00694D7B"/>
    <w:rsid w:val="006A3ED2"/>
    <w:rsid w:val="006A48C8"/>
    <w:rsid w:val="006B548F"/>
    <w:rsid w:val="006B71AB"/>
    <w:rsid w:val="006B7F32"/>
    <w:rsid w:val="006C24B1"/>
    <w:rsid w:val="006D0755"/>
    <w:rsid w:val="006D3F3E"/>
    <w:rsid w:val="006D513F"/>
    <w:rsid w:val="006D7459"/>
    <w:rsid w:val="006E2463"/>
    <w:rsid w:val="006E47EB"/>
    <w:rsid w:val="006F32BE"/>
    <w:rsid w:val="006F4E43"/>
    <w:rsid w:val="006F56B6"/>
    <w:rsid w:val="006F5A0F"/>
    <w:rsid w:val="006F61B2"/>
    <w:rsid w:val="006F6F54"/>
    <w:rsid w:val="00700314"/>
    <w:rsid w:val="00700615"/>
    <w:rsid w:val="00704621"/>
    <w:rsid w:val="00705679"/>
    <w:rsid w:val="0070674C"/>
    <w:rsid w:val="007109FB"/>
    <w:rsid w:val="00712B18"/>
    <w:rsid w:val="00716787"/>
    <w:rsid w:val="00736D09"/>
    <w:rsid w:val="007476F9"/>
    <w:rsid w:val="007532DC"/>
    <w:rsid w:val="00753D79"/>
    <w:rsid w:val="00755347"/>
    <w:rsid w:val="007556C0"/>
    <w:rsid w:val="00757897"/>
    <w:rsid w:val="00764EB0"/>
    <w:rsid w:val="00764ECD"/>
    <w:rsid w:val="00770BE6"/>
    <w:rsid w:val="00783932"/>
    <w:rsid w:val="007A2089"/>
    <w:rsid w:val="007B33E1"/>
    <w:rsid w:val="007B544C"/>
    <w:rsid w:val="007C0A18"/>
    <w:rsid w:val="007C0B6D"/>
    <w:rsid w:val="007C38F1"/>
    <w:rsid w:val="007C4119"/>
    <w:rsid w:val="007D41BA"/>
    <w:rsid w:val="007D648B"/>
    <w:rsid w:val="007D64C6"/>
    <w:rsid w:val="007D67D1"/>
    <w:rsid w:val="007D7146"/>
    <w:rsid w:val="007E09B8"/>
    <w:rsid w:val="007E0E8C"/>
    <w:rsid w:val="007E1A4C"/>
    <w:rsid w:val="007E501B"/>
    <w:rsid w:val="007E78BD"/>
    <w:rsid w:val="007F00C2"/>
    <w:rsid w:val="007F06BF"/>
    <w:rsid w:val="007F111C"/>
    <w:rsid w:val="007F5AB9"/>
    <w:rsid w:val="007F5B48"/>
    <w:rsid w:val="008021A6"/>
    <w:rsid w:val="0080483E"/>
    <w:rsid w:val="0080558E"/>
    <w:rsid w:val="00814E80"/>
    <w:rsid w:val="00816DAE"/>
    <w:rsid w:val="00817C2E"/>
    <w:rsid w:val="00825BD2"/>
    <w:rsid w:val="0083183B"/>
    <w:rsid w:val="00832E91"/>
    <w:rsid w:val="008348FE"/>
    <w:rsid w:val="00835826"/>
    <w:rsid w:val="00835C8F"/>
    <w:rsid w:val="00837AB4"/>
    <w:rsid w:val="008401C2"/>
    <w:rsid w:val="00843976"/>
    <w:rsid w:val="008500EC"/>
    <w:rsid w:val="00850167"/>
    <w:rsid w:val="008557DE"/>
    <w:rsid w:val="0086131B"/>
    <w:rsid w:val="00861B2E"/>
    <w:rsid w:val="00871CF8"/>
    <w:rsid w:val="008727EA"/>
    <w:rsid w:val="008761C1"/>
    <w:rsid w:val="00883F94"/>
    <w:rsid w:val="0088743A"/>
    <w:rsid w:val="00887B38"/>
    <w:rsid w:val="00887D11"/>
    <w:rsid w:val="00890E4D"/>
    <w:rsid w:val="00892C57"/>
    <w:rsid w:val="00893B68"/>
    <w:rsid w:val="008971DC"/>
    <w:rsid w:val="008A0748"/>
    <w:rsid w:val="008A34AD"/>
    <w:rsid w:val="008B065E"/>
    <w:rsid w:val="008B479F"/>
    <w:rsid w:val="008B5FA7"/>
    <w:rsid w:val="008B6019"/>
    <w:rsid w:val="008B7029"/>
    <w:rsid w:val="008C3057"/>
    <w:rsid w:val="008C36C6"/>
    <w:rsid w:val="008C3F66"/>
    <w:rsid w:val="008C71F2"/>
    <w:rsid w:val="008C75F3"/>
    <w:rsid w:val="008D1E4B"/>
    <w:rsid w:val="008D203C"/>
    <w:rsid w:val="008D2A9E"/>
    <w:rsid w:val="008D3838"/>
    <w:rsid w:val="008D610B"/>
    <w:rsid w:val="008E0AD9"/>
    <w:rsid w:val="008E1EA5"/>
    <w:rsid w:val="008E317B"/>
    <w:rsid w:val="008E4159"/>
    <w:rsid w:val="008F683B"/>
    <w:rsid w:val="00900097"/>
    <w:rsid w:val="00901375"/>
    <w:rsid w:val="00912314"/>
    <w:rsid w:val="00916549"/>
    <w:rsid w:val="009223AB"/>
    <w:rsid w:val="00926404"/>
    <w:rsid w:val="00927D51"/>
    <w:rsid w:val="009322FE"/>
    <w:rsid w:val="00932BF8"/>
    <w:rsid w:val="00934B2E"/>
    <w:rsid w:val="00943B57"/>
    <w:rsid w:val="00945B67"/>
    <w:rsid w:val="00946F65"/>
    <w:rsid w:val="00957493"/>
    <w:rsid w:val="009718D7"/>
    <w:rsid w:val="00972351"/>
    <w:rsid w:val="00991856"/>
    <w:rsid w:val="00994A85"/>
    <w:rsid w:val="00997D99"/>
    <w:rsid w:val="009A5EA5"/>
    <w:rsid w:val="009B1B5E"/>
    <w:rsid w:val="009B43C9"/>
    <w:rsid w:val="009B469A"/>
    <w:rsid w:val="009C4020"/>
    <w:rsid w:val="009C49A0"/>
    <w:rsid w:val="009D09EA"/>
    <w:rsid w:val="009D0BC8"/>
    <w:rsid w:val="009D140E"/>
    <w:rsid w:val="009D1A01"/>
    <w:rsid w:val="009D20F6"/>
    <w:rsid w:val="009E33EC"/>
    <w:rsid w:val="009E3504"/>
    <w:rsid w:val="009E5FE7"/>
    <w:rsid w:val="009F1051"/>
    <w:rsid w:val="009F1E33"/>
    <w:rsid w:val="009F2836"/>
    <w:rsid w:val="009F2FAF"/>
    <w:rsid w:val="009F63C8"/>
    <w:rsid w:val="00A00157"/>
    <w:rsid w:val="00A01814"/>
    <w:rsid w:val="00A04BBE"/>
    <w:rsid w:val="00A06E8B"/>
    <w:rsid w:val="00A1006E"/>
    <w:rsid w:val="00A11D75"/>
    <w:rsid w:val="00A145A8"/>
    <w:rsid w:val="00A16B39"/>
    <w:rsid w:val="00A21103"/>
    <w:rsid w:val="00A228A9"/>
    <w:rsid w:val="00A24F35"/>
    <w:rsid w:val="00A25222"/>
    <w:rsid w:val="00A31629"/>
    <w:rsid w:val="00A31A9F"/>
    <w:rsid w:val="00A33151"/>
    <w:rsid w:val="00A41929"/>
    <w:rsid w:val="00A45562"/>
    <w:rsid w:val="00A61445"/>
    <w:rsid w:val="00A66A15"/>
    <w:rsid w:val="00A75EE5"/>
    <w:rsid w:val="00A76369"/>
    <w:rsid w:val="00A80707"/>
    <w:rsid w:val="00A82D2F"/>
    <w:rsid w:val="00A87B08"/>
    <w:rsid w:val="00A87B86"/>
    <w:rsid w:val="00A9151F"/>
    <w:rsid w:val="00A9262E"/>
    <w:rsid w:val="00A92F6A"/>
    <w:rsid w:val="00A95C0E"/>
    <w:rsid w:val="00AB00B3"/>
    <w:rsid w:val="00AB258C"/>
    <w:rsid w:val="00AB451A"/>
    <w:rsid w:val="00AB4A44"/>
    <w:rsid w:val="00AB4F03"/>
    <w:rsid w:val="00AC5606"/>
    <w:rsid w:val="00AC737B"/>
    <w:rsid w:val="00AD1E02"/>
    <w:rsid w:val="00AD33BD"/>
    <w:rsid w:val="00AD463C"/>
    <w:rsid w:val="00AD6232"/>
    <w:rsid w:val="00AD7560"/>
    <w:rsid w:val="00AE2AE0"/>
    <w:rsid w:val="00AE3B11"/>
    <w:rsid w:val="00AE5AEC"/>
    <w:rsid w:val="00AE6E30"/>
    <w:rsid w:val="00AE6FDE"/>
    <w:rsid w:val="00AF3890"/>
    <w:rsid w:val="00AF3B64"/>
    <w:rsid w:val="00B01908"/>
    <w:rsid w:val="00B023D3"/>
    <w:rsid w:val="00B0395E"/>
    <w:rsid w:val="00B1276B"/>
    <w:rsid w:val="00B12CDE"/>
    <w:rsid w:val="00B1738B"/>
    <w:rsid w:val="00B1779D"/>
    <w:rsid w:val="00B20438"/>
    <w:rsid w:val="00B3075B"/>
    <w:rsid w:val="00B31F8F"/>
    <w:rsid w:val="00B3496C"/>
    <w:rsid w:val="00B34FA8"/>
    <w:rsid w:val="00B3590A"/>
    <w:rsid w:val="00B362D0"/>
    <w:rsid w:val="00B36C88"/>
    <w:rsid w:val="00B4087B"/>
    <w:rsid w:val="00B4498D"/>
    <w:rsid w:val="00B5096B"/>
    <w:rsid w:val="00B51DCD"/>
    <w:rsid w:val="00B56464"/>
    <w:rsid w:val="00B56D6A"/>
    <w:rsid w:val="00B6010F"/>
    <w:rsid w:val="00B62FE4"/>
    <w:rsid w:val="00B63B3C"/>
    <w:rsid w:val="00B6470A"/>
    <w:rsid w:val="00B6728E"/>
    <w:rsid w:val="00B70935"/>
    <w:rsid w:val="00B73359"/>
    <w:rsid w:val="00B7438E"/>
    <w:rsid w:val="00B820D1"/>
    <w:rsid w:val="00B84BF4"/>
    <w:rsid w:val="00B858E7"/>
    <w:rsid w:val="00B87959"/>
    <w:rsid w:val="00B90F2C"/>
    <w:rsid w:val="00B91653"/>
    <w:rsid w:val="00B924E8"/>
    <w:rsid w:val="00B930A4"/>
    <w:rsid w:val="00B9392A"/>
    <w:rsid w:val="00B97421"/>
    <w:rsid w:val="00BA059D"/>
    <w:rsid w:val="00BA2863"/>
    <w:rsid w:val="00BA5678"/>
    <w:rsid w:val="00BA5CA6"/>
    <w:rsid w:val="00BB0846"/>
    <w:rsid w:val="00BB5E2F"/>
    <w:rsid w:val="00BC0EBE"/>
    <w:rsid w:val="00BC317C"/>
    <w:rsid w:val="00BC6DD8"/>
    <w:rsid w:val="00BD0244"/>
    <w:rsid w:val="00BD0F43"/>
    <w:rsid w:val="00BD3654"/>
    <w:rsid w:val="00BD41D5"/>
    <w:rsid w:val="00BD4ED4"/>
    <w:rsid w:val="00BD6830"/>
    <w:rsid w:val="00BD6FDF"/>
    <w:rsid w:val="00BE24DC"/>
    <w:rsid w:val="00BE3BC4"/>
    <w:rsid w:val="00BE7CDF"/>
    <w:rsid w:val="00BF1224"/>
    <w:rsid w:val="00C01789"/>
    <w:rsid w:val="00C02A3B"/>
    <w:rsid w:val="00C044D0"/>
    <w:rsid w:val="00C058FD"/>
    <w:rsid w:val="00C06AEB"/>
    <w:rsid w:val="00C07282"/>
    <w:rsid w:val="00C11898"/>
    <w:rsid w:val="00C15105"/>
    <w:rsid w:val="00C2095A"/>
    <w:rsid w:val="00C21E02"/>
    <w:rsid w:val="00C259E2"/>
    <w:rsid w:val="00C270B8"/>
    <w:rsid w:val="00C32C93"/>
    <w:rsid w:val="00C34164"/>
    <w:rsid w:val="00C34CE3"/>
    <w:rsid w:val="00C36319"/>
    <w:rsid w:val="00C36F49"/>
    <w:rsid w:val="00C40F7C"/>
    <w:rsid w:val="00C52399"/>
    <w:rsid w:val="00C55BE5"/>
    <w:rsid w:val="00C55C54"/>
    <w:rsid w:val="00C62200"/>
    <w:rsid w:val="00C6329D"/>
    <w:rsid w:val="00C63CE0"/>
    <w:rsid w:val="00C663E9"/>
    <w:rsid w:val="00C72D00"/>
    <w:rsid w:val="00C740DC"/>
    <w:rsid w:val="00C772CF"/>
    <w:rsid w:val="00C8205A"/>
    <w:rsid w:val="00C82A06"/>
    <w:rsid w:val="00C82FC8"/>
    <w:rsid w:val="00C84C3A"/>
    <w:rsid w:val="00C851C5"/>
    <w:rsid w:val="00C858B0"/>
    <w:rsid w:val="00C916B7"/>
    <w:rsid w:val="00C9281D"/>
    <w:rsid w:val="00C94173"/>
    <w:rsid w:val="00C9750B"/>
    <w:rsid w:val="00CA534A"/>
    <w:rsid w:val="00CA60B7"/>
    <w:rsid w:val="00CB160A"/>
    <w:rsid w:val="00CB46AB"/>
    <w:rsid w:val="00CB5924"/>
    <w:rsid w:val="00CB757F"/>
    <w:rsid w:val="00CC1F16"/>
    <w:rsid w:val="00CC2043"/>
    <w:rsid w:val="00CC2C0C"/>
    <w:rsid w:val="00CC34AF"/>
    <w:rsid w:val="00CD473A"/>
    <w:rsid w:val="00CD4DBD"/>
    <w:rsid w:val="00CE0D38"/>
    <w:rsid w:val="00CE1699"/>
    <w:rsid w:val="00CE1E59"/>
    <w:rsid w:val="00CE732D"/>
    <w:rsid w:val="00CF77B0"/>
    <w:rsid w:val="00D0015F"/>
    <w:rsid w:val="00D00651"/>
    <w:rsid w:val="00D014B7"/>
    <w:rsid w:val="00D04631"/>
    <w:rsid w:val="00D05763"/>
    <w:rsid w:val="00D06413"/>
    <w:rsid w:val="00D076D9"/>
    <w:rsid w:val="00D16861"/>
    <w:rsid w:val="00D2786C"/>
    <w:rsid w:val="00D33297"/>
    <w:rsid w:val="00D33D35"/>
    <w:rsid w:val="00D3617E"/>
    <w:rsid w:val="00D36B38"/>
    <w:rsid w:val="00D371FC"/>
    <w:rsid w:val="00D42627"/>
    <w:rsid w:val="00D44710"/>
    <w:rsid w:val="00D459D3"/>
    <w:rsid w:val="00D5102D"/>
    <w:rsid w:val="00D511F9"/>
    <w:rsid w:val="00D51BC8"/>
    <w:rsid w:val="00D5336D"/>
    <w:rsid w:val="00D562AE"/>
    <w:rsid w:val="00D56FA8"/>
    <w:rsid w:val="00D57FEA"/>
    <w:rsid w:val="00D62641"/>
    <w:rsid w:val="00D63C71"/>
    <w:rsid w:val="00D656D1"/>
    <w:rsid w:val="00D6717C"/>
    <w:rsid w:val="00D679A9"/>
    <w:rsid w:val="00D7261E"/>
    <w:rsid w:val="00D75300"/>
    <w:rsid w:val="00D8225F"/>
    <w:rsid w:val="00D82B6E"/>
    <w:rsid w:val="00D87003"/>
    <w:rsid w:val="00D95469"/>
    <w:rsid w:val="00D96191"/>
    <w:rsid w:val="00D973F0"/>
    <w:rsid w:val="00DA5072"/>
    <w:rsid w:val="00DB3C61"/>
    <w:rsid w:val="00DB572F"/>
    <w:rsid w:val="00DB67CD"/>
    <w:rsid w:val="00DC28E3"/>
    <w:rsid w:val="00DC451B"/>
    <w:rsid w:val="00DC5A6D"/>
    <w:rsid w:val="00DD131C"/>
    <w:rsid w:val="00DD6087"/>
    <w:rsid w:val="00DE2519"/>
    <w:rsid w:val="00DE5709"/>
    <w:rsid w:val="00E00393"/>
    <w:rsid w:val="00E04980"/>
    <w:rsid w:val="00E04AF1"/>
    <w:rsid w:val="00E05794"/>
    <w:rsid w:val="00E05EB3"/>
    <w:rsid w:val="00E10081"/>
    <w:rsid w:val="00E13F79"/>
    <w:rsid w:val="00E14B8F"/>
    <w:rsid w:val="00E158FD"/>
    <w:rsid w:val="00E15B9E"/>
    <w:rsid w:val="00E17BE3"/>
    <w:rsid w:val="00E25AE7"/>
    <w:rsid w:val="00E25C3D"/>
    <w:rsid w:val="00E31CF1"/>
    <w:rsid w:val="00E35BC5"/>
    <w:rsid w:val="00E37EB2"/>
    <w:rsid w:val="00E4132A"/>
    <w:rsid w:val="00E4291D"/>
    <w:rsid w:val="00E42D82"/>
    <w:rsid w:val="00E500C3"/>
    <w:rsid w:val="00E545AB"/>
    <w:rsid w:val="00E624AD"/>
    <w:rsid w:val="00E63AEC"/>
    <w:rsid w:val="00E67284"/>
    <w:rsid w:val="00E71C25"/>
    <w:rsid w:val="00E7392B"/>
    <w:rsid w:val="00E75B4C"/>
    <w:rsid w:val="00E837DC"/>
    <w:rsid w:val="00E84542"/>
    <w:rsid w:val="00E91F5F"/>
    <w:rsid w:val="00EA150A"/>
    <w:rsid w:val="00EA3A33"/>
    <w:rsid w:val="00EA4908"/>
    <w:rsid w:val="00EA6246"/>
    <w:rsid w:val="00EA6C81"/>
    <w:rsid w:val="00EB0C7E"/>
    <w:rsid w:val="00EB29AD"/>
    <w:rsid w:val="00EB2C2D"/>
    <w:rsid w:val="00EB2DA0"/>
    <w:rsid w:val="00EB5ABE"/>
    <w:rsid w:val="00EC3E8F"/>
    <w:rsid w:val="00EC63BB"/>
    <w:rsid w:val="00EE0B12"/>
    <w:rsid w:val="00EE4745"/>
    <w:rsid w:val="00EF0610"/>
    <w:rsid w:val="00EF06C0"/>
    <w:rsid w:val="00EF2237"/>
    <w:rsid w:val="00EF5E16"/>
    <w:rsid w:val="00F03BBF"/>
    <w:rsid w:val="00F05D7B"/>
    <w:rsid w:val="00F07C76"/>
    <w:rsid w:val="00F110F9"/>
    <w:rsid w:val="00F137D6"/>
    <w:rsid w:val="00F1593A"/>
    <w:rsid w:val="00F21292"/>
    <w:rsid w:val="00F307A5"/>
    <w:rsid w:val="00F36ED7"/>
    <w:rsid w:val="00F422A6"/>
    <w:rsid w:val="00F436D9"/>
    <w:rsid w:val="00F43F02"/>
    <w:rsid w:val="00F4429D"/>
    <w:rsid w:val="00F5673B"/>
    <w:rsid w:val="00F61BE2"/>
    <w:rsid w:val="00F6448E"/>
    <w:rsid w:val="00F64C76"/>
    <w:rsid w:val="00F65FAE"/>
    <w:rsid w:val="00F70306"/>
    <w:rsid w:val="00F727C8"/>
    <w:rsid w:val="00F74D74"/>
    <w:rsid w:val="00F75372"/>
    <w:rsid w:val="00F75CB4"/>
    <w:rsid w:val="00F81912"/>
    <w:rsid w:val="00F84FA0"/>
    <w:rsid w:val="00F868A6"/>
    <w:rsid w:val="00F8692B"/>
    <w:rsid w:val="00F87259"/>
    <w:rsid w:val="00F90559"/>
    <w:rsid w:val="00F92DAC"/>
    <w:rsid w:val="00F96541"/>
    <w:rsid w:val="00FA1709"/>
    <w:rsid w:val="00FA2072"/>
    <w:rsid w:val="00FA35DC"/>
    <w:rsid w:val="00FA5380"/>
    <w:rsid w:val="00FA69D3"/>
    <w:rsid w:val="00FA6EA5"/>
    <w:rsid w:val="00FB3EA1"/>
    <w:rsid w:val="00FB3EB5"/>
    <w:rsid w:val="00FC0A0B"/>
    <w:rsid w:val="00FC1212"/>
    <w:rsid w:val="00FC7623"/>
    <w:rsid w:val="00FD1DDB"/>
    <w:rsid w:val="00FD36E0"/>
    <w:rsid w:val="00FD43E0"/>
    <w:rsid w:val="00FD5431"/>
    <w:rsid w:val="00FD5AC8"/>
    <w:rsid w:val="00FE0B2F"/>
    <w:rsid w:val="00FE68F2"/>
    <w:rsid w:val="00FE7E83"/>
    <w:rsid w:val="00FF01C8"/>
    <w:rsid w:val="00FF36F0"/>
    <w:rsid w:val="00FF4C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A731A"/>
    <w:rPr>
      <w:sz w:val="24"/>
      <w:szCs w:val="24"/>
    </w:rPr>
  </w:style>
  <w:style w:type="paragraph" w:styleId="Titolo1">
    <w:name w:val="heading 1"/>
    <w:basedOn w:val="Normale"/>
    <w:next w:val="Normale"/>
    <w:qFormat/>
    <w:rsid w:val="003A731A"/>
    <w:pPr>
      <w:keepNext/>
      <w:outlineLvl w:val="0"/>
    </w:pPr>
    <w:rPr>
      <w:rFonts w:ascii="Arial" w:hAnsi="Arial" w:cs="Arial"/>
      <w:b/>
      <w:bCs/>
      <w:i/>
      <w:sz w:val="28"/>
    </w:rPr>
  </w:style>
  <w:style w:type="paragraph" w:styleId="Titolo2">
    <w:name w:val="heading 2"/>
    <w:basedOn w:val="Normale"/>
    <w:next w:val="Normale"/>
    <w:qFormat/>
    <w:rsid w:val="003A731A"/>
    <w:pPr>
      <w:keepNext/>
      <w:outlineLvl w:val="1"/>
    </w:pPr>
    <w:rPr>
      <w:rFonts w:ascii="Arial" w:hAnsi="Arial"/>
      <w:b/>
      <w:iCs/>
      <w:sz w:val="28"/>
    </w:rPr>
  </w:style>
  <w:style w:type="paragraph" w:styleId="Titolo3">
    <w:name w:val="heading 3"/>
    <w:basedOn w:val="Normale"/>
    <w:next w:val="Normale"/>
    <w:qFormat/>
    <w:rsid w:val="003A731A"/>
    <w:pPr>
      <w:keepNext/>
      <w:spacing w:before="240" w:after="60"/>
      <w:outlineLvl w:val="2"/>
    </w:pPr>
    <w:rPr>
      <w:rFonts w:ascii="Arial" w:hAnsi="Arial" w:cs="Arial"/>
      <w:b/>
      <w:bCs/>
      <w:sz w:val="26"/>
      <w:szCs w:val="26"/>
    </w:rPr>
  </w:style>
  <w:style w:type="paragraph" w:styleId="Titolo4">
    <w:name w:val="heading 4"/>
    <w:basedOn w:val="Normale"/>
    <w:next w:val="Normale"/>
    <w:qFormat/>
    <w:rsid w:val="003A731A"/>
    <w:pPr>
      <w:keepNext/>
      <w:outlineLvl w:val="3"/>
    </w:pPr>
    <w:rPr>
      <w:rFonts w:ascii="Arial" w:hAnsi="Arial"/>
      <w:i/>
      <w:iCs/>
    </w:rPr>
  </w:style>
  <w:style w:type="paragraph" w:styleId="Titolo5">
    <w:name w:val="heading 5"/>
    <w:basedOn w:val="Normale"/>
    <w:next w:val="Normale"/>
    <w:link w:val="Titolo5Carattere"/>
    <w:qFormat/>
    <w:rsid w:val="003A731A"/>
    <w:pPr>
      <w:keepNext/>
      <w:jc w:val="center"/>
      <w:outlineLvl w:val="4"/>
    </w:pPr>
    <w:rPr>
      <w:i/>
      <w:iCs/>
    </w:rPr>
  </w:style>
  <w:style w:type="paragraph" w:styleId="Titolo6">
    <w:name w:val="heading 6"/>
    <w:basedOn w:val="Normale"/>
    <w:next w:val="Normale"/>
    <w:qFormat/>
    <w:rsid w:val="003A731A"/>
    <w:pPr>
      <w:keepNext/>
      <w:jc w:val="center"/>
      <w:outlineLvl w:val="5"/>
    </w:pPr>
    <w:rPr>
      <w:i/>
      <w:iCs/>
      <w:sz w:val="20"/>
    </w:rPr>
  </w:style>
  <w:style w:type="paragraph" w:styleId="Titolo7">
    <w:name w:val="heading 7"/>
    <w:basedOn w:val="Normale"/>
    <w:next w:val="Normale"/>
    <w:link w:val="Titolo7Carattere"/>
    <w:semiHidden/>
    <w:unhideWhenUsed/>
    <w:qFormat/>
    <w:rsid w:val="00DB67CD"/>
    <w:pPr>
      <w:spacing w:before="240" w:after="60"/>
      <w:outlineLvl w:val="6"/>
    </w:pPr>
    <w:rPr>
      <w:rFonts w:ascii="Calibri" w:hAnsi="Calibri"/>
    </w:rPr>
  </w:style>
  <w:style w:type="paragraph" w:styleId="Titolo8">
    <w:name w:val="heading 8"/>
    <w:basedOn w:val="Normale"/>
    <w:next w:val="Normale"/>
    <w:qFormat/>
    <w:rsid w:val="00F96541"/>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rsid w:val="003A731A"/>
    <w:pPr>
      <w:ind w:left="360"/>
      <w:jc w:val="center"/>
    </w:pPr>
  </w:style>
  <w:style w:type="paragraph" w:styleId="Intestazione">
    <w:name w:val="header"/>
    <w:basedOn w:val="Normale"/>
    <w:link w:val="IntestazioneCarattere"/>
    <w:uiPriority w:val="99"/>
    <w:rsid w:val="003A731A"/>
    <w:pPr>
      <w:tabs>
        <w:tab w:val="center" w:pos="4819"/>
        <w:tab w:val="right" w:pos="9638"/>
      </w:tabs>
    </w:pPr>
  </w:style>
  <w:style w:type="paragraph" w:styleId="Corpotesto">
    <w:name w:val="Body Text"/>
    <w:basedOn w:val="Normale"/>
    <w:rsid w:val="003A731A"/>
    <w:pPr>
      <w:jc w:val="both"/>
    </w:pPr>
  </w:style>
  <w:style w:type="paragraph" w:styleId="Corpodeltesto3">
    <w:name w:val="Body Text 3"/>
    <w:basedOn w:val="Normale"/>
    <w:rsid w:val="003A731A"/>
    <w:pPr>
      <w:jc w:val="both"/>
    </w:pPr>
    <w:rPr>
      <w:b/>
      <w:bCs/>
    </w:rPr>
  </w:style>
  <w:style w:type="paragraph" w:styleId="Sommario1">
    <w:name w:val="toc 1"/>
    <w:basedOn w:val="Normale"/>
    <w:next w:val="Normale"/>
    <w:autoRedefine/>
    <w:semiHidden/>
    <w:rsid w:val="003A731A"/>
  </w:style>
  <w:style w:type="paragraph" w:customStyle="1" w:styleId="Default">
    <w:name w:val="Default"/>
    <w:rsid w:val="006E47EB"/>
    <w:pPr>
      <w:autoSpaceDE w:val="0"/>
      <w:autoSpaceDN w:val="0"/>
      <w:adjustRightInd w:val="0"/>
    </w:pPr>
    <w:rPr>
      <w:color w:val="000000"/>
      <w:sz w:val="24"/>
      <w:szCs w:val="24"/>
    </w:rPr>
  </w:style>
  <w:style w:type="paragraph" w:styleId="NormaleWeb">
    <w:name w:val="Normal (Web)"/>
    <w:basedOn w:val="Normale"/>
    <w:link w:val="NormaleWebCarattere"/>
    <w:uiPriority w:val="99"/>
    <w:rsid w:val="006E47EB"/>
    <w:pPr>
      <w:spacing w:before="100" w:beforeAutospacing="1" w:after="100" w:afterAutospacing="1"/>
    </w:pPr>
  </w:style>
  <w:style w:type="table" w:styleId="Grigliatabella">
    <w:name w:val="Table Grid"/>
    <w:basedOn w:val="Tabellanormale"/>
    <w:uiPriority w:val="39"/>
    <w:rsid w:val="00B1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B1779D"/>
    <w:pPr>
      <w:spacing w:before="100" w:beforeAutospacing="1" w:after="100" w:afterAutospacing="1"/>
    </w:pPr>
  </w:style>
  <w:style w:type="character" w:styleId="Enfasicorsivo">
    <w:name w:val="Emphasis"/>
    <w:uiPriority w:val="20"/>
    <w:qFormat/>
    <w:rsid w:val="00B1779D"/>
    <w:rPr>
      <w:i/>
      <w:iCs/>
    </w:rPr>
  </w:style>
  <w:style w:type="character" w:customStyle="1" w:styleId="Titolo5Carattere">
    <w:name w:val="Titolo 5 Carattere"/>
    <w:link w:val="Titolo5"/>
    <w:semiHidden/>
    <w:locked/>
    <w:rsid w:val="00F96541"/>
    <w:rPr>
      <w:i/>
      <w:iCs/>
      <w:sz w:val="24"/>
      <w:szCs w:val="24"/>
      <w:lang w:val="it-IT" w:eastAsia="it-IT" w:bidi="ar-SA"/>
    </w:rPr>
  </w:style>
  <w:style w:type="character" w:styleId="Collegamentoipertestuale">
    <w:name w:val="Hyperlink"/>
    <w:rsid w:val="00F96541"/>
    <w:rPr>
      <w:color w:val="0000FF"/>
      <w:u w:val="single"/>
    </w:rPr>
  </w:style>
  <w:style w:type="paragraph" w:styleId="Corpodeltesto2">
    <w:name w:val="Body Text 2"/>
    <w:basedOn w:val="Normale"/>
    <w:rsid w:val="00F96541"/>
    <w:pPr>
      <w:spacing w:after="120" w:line="480" w:lineRule="auto"/>
    </w:pPr>
  </w:style>
  <w:style w:type="paragraph" w:styleId="Testodelblocco">
    <w:name w:val="Block Text"/>
    <w:basedOn w:val="Normale"/>
    <w:rsid w:val="00F96541"/>
    <w:pPr>
      <w:ind w:left="360" w:right="-2394"/>
      <w:jc w:val="center"/>
    </w:pPr>
  </w:style>
  <w:style w:type="paragraph" w:styleId="Pidipagina">
    <w:name w:val="footer"/>
    <w:basedOn w:val="Normale"/>
    <w:link w:val="PidipaginaCarattere"/>
    <w:uiPriority w:val="99"/>
    <w:rsid w:val="00A75EE5"/>
    <w:pPr>
      <w:tabs>
        <w:tab w:val="center" w:pos="4819"/>
        <w:tab w:val="right" w:pos="9638"/>
      </w:tabs>
    </w:pPr>
  </w:style>
  <w:style w:type="character" w:styleId="Numeropagina">
    <w:name w:val="page number"/>
    <w:basedOn w:val="Carpredefinitoparagrafo"/>
    <w:rsid w:val="00153E6E"/>
  </w:style>
  <w:style w:type="paragraph" w:styleId="Testonotaapidipagina">
    <w:name w:val="footnote text"/>
    <w:basedOn w:val="Normale"/>
    <w:link w:val="TestonotaapidipaginaCarattere"/>
    <w:semiHidden/>
    <w:rsid w:val="00153E6E"/>
    <w:rPr>
      <w:sz w:val="20"/>
      <w:szCs w:val="20"/>
    </w:rPr>
  </w:style>
  <w:style w:type="character" w:customStyle="1" w:styleId="TestonotaapidipaginaCarattere">
    <w:name w:val="Testo nota a piè di pagina Carattere"/>
    <w:basedOn w:val="Carpredefinitoparagrafo"/>
    <w:link w:val="Testonotaapidipagina"/>
    <w:semiHidden/>
    <w:rsid w:val="00421BD6"/>
  </w:style>
  <w:style w:type="character" w:styleId="Enfasigrassetto">
    <w:name w:val="Strong"/>
    <w:uiPriority w:val="22"/>
    <w:qFormat/>
    <w:rsid w:val="00171720"/>
    <w:rPr>
      <w:b/>
      <w:bCs/>
    </w:rPr>
  </w:style>
  <w:style w:type="character" w:customStyle="1" w:styleId="apple-converted-space">
    <w:name w:val="apple-converted-space"/>
    <w:basedOn w:val="Carpredefinitoparagrafo"/>
    <w:rsid w:val="00B5096B"/>
  </w:style>
  <w:style w:type="paragraph" w:styleId="Rientrocorpodeltesto">
    <w:name w:val="Body Text Indent"/>
    <w:basedOn w:val="Normale"/>
    <w:link w:val="RientrocorpodeltestoCarattere"/>
    <w:rsid w:val="002F7140"/>
    <w:pPr>
      <w:spacing w:after="120"/>
      <w:ind w:left="283"/>
    </w:pPr>
  </w:style>
  <w:style w:type="character" w:customStyle="1" w:styleId="RientrocorpodeltestoCarattere">
    <w:name w:val="Rientro corpo del testo Carattere"/>
    <w:link w:val="Rientrocorpodeltesto"/>
    <w:rsid w:val="002F7140"/>
    <w:rPr>
      <w:sz w:val="24"/>
      <w:szCs w:val="24"/>
    </w:rPr>
  </w:style>
  <w:style w:type="character" w:customStyle="1" w:styleId="IntestazioneCarattere">
    <w:name w:val="Intestazione Carattere"/>
    <w:link w:val="Intestazione"/>
    <w:uiPriority w:val="99"/>
    <w:rsid w:val="006F32BE"/>
    <w:rPr>
      <w:sz w:val="24"/>
      <w:szCs w:val="24"/>
    </w:rPr>
  </w:style>
  <w:style w:type="paragraph" w:styleId="Paragrafoelenco">
    <w:name w:val="List Paragraph"/>
    <w:basedOn w:val="Normale"/>
    <w:uiPriority w:val="34"/>
    <w:qFormat/>
    <w:rsid w:val="00FD43E0"/>
    <w:pPr>
      <w:ind w:left="708"/>
    </w:pPr>
  </w:style>
  <w:style w:type="character" w:customStyle="1" w:styleId="PidipaginaCarattere">
    <w:name w:val="Piè di pagina Carattere"/>
    <w:link w:val="Pidipagina"/>
    <w:uiPriority w:val="99"/>
    <w:rsid w:val="002728F3"/>
    <w:rPr>
      <w:sz w:val="24"/>
      <w:szCs w:val="24"/>
    </w:rPr>
  </w:style>
  <w:style w:type="character" w:customStyle="1" w:styleId="Titolo7Carattere">
    <w:name w:val="Titolo 7 Carattere"/>
    <w:link w:val="Titolo7"/>
    <w:semiHidden/>
    <w:rsid w:val="00DB67CD"/>
    <w:rPr>
      <w:rFonts w:ascii="Calibri" w:eastAsia="Times New Roman" w:hAnsi="Calibri" w:cs="Times New Roman"/>
      <w:sz w:val="24"/>
      <w:szCs w:val="24"/>
    </w:rPr>
  </w:style>
  <w:style w:type="character" w:customStyle="1" w:styleId="NormaleWebCarattere">
    <w:name w:val="Normale (Web) Carattere"/>
    <w:link w:val="NormaleWeb"/>
    <w:uiPriority w:val="99"/>
    <w:rsid w:val="006B548F"/>
    <w:rPr>
      <w:sz w:val="24"/>
      <w:szCs w:val="24"/>
    </w:rPr>
  </w:style>
  <w:style w:type="paragraph" w:customStyle="1" w:styleId="a">
    <w:basedOn w:val="Normale"/>
    <w:next w:val="Corpotesto"/>
    <w:rsid w:val="005C6E5E"/>
    <w:pPr>
      <w:jc w:val="both"/>
    </w:pPr>
  </w:style>
  <w:style w:type="character" w:customStyle="1" w:styleId="Menzionenonrisolta">
    <w:name w:val="Menzione non risolta"/>
    <w:uiPriority w:val="99"/>
    <w:semiHidden/>
    <w:unhideWhenUsed/>
    <w:rsid w:val="00BD3654"/>
    <w:rPr>
      <w:color w:val="808080"/>
      <w:shd w:val="clear" w:color="auto" w:fill="E6E6E6"/>
    </w:rPr>
  </w:style>
  <w:style w:type="paragraph" w:customStyle="1" w:styleId="ecxmsonormal">
    <w:name w:val="ecxmsonormal"/>
    <w:basedOn w:val="Normale"/>
    <w:rsid w:val="001119D2"/>
    <w:pPr>
      <w:spacing w:after="32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A731A"/>
    <w:rPr>
      <w:sz w:val="24"/>
      <w:szCs w:val="24"/>
    </w:rPr>
  </w:style>
  <w:style w:type="paragraph" w:styleId="Titolo1">
    <w:name w:val="heading 1"/>
    <w:basedOn w:val="Normale"/>
    <w:next w:val="Normale"/>
    <w:qFormat/>
    <w:rsid w:val="003A731A"/>
    <w:pPr>
      <w:keepNext/>
      <w:outlineLvl w:val="0"/>
    </w:pPr>
    <w:rPr>
      <w:rFonts w:ascii="Arial" w:hAnsi="Arial" w:cs="Arial"/>
      <w:b/>
      <w:bCs/>
      <w:i/>
      <w:sz w:val="28"/>
    </w:rPr>
  </w:style>
  <w:style w:type="paragraph" w:styleId="Titolo2">
    <w:name w:val="heading 2"/>
    <w:basedOn w:val="Normale"/>
    <w:next w:val="Normale"/>
    <w:qFormat/>
    <w:rsid w:val="003A731A"/>
    <w:pPr>
      <w:keepNext/>
      <w:outlineLvl w:val="1"/>
    </w:pPr>
    <w:rPr>
      <w:rFonts w:ascii="Arial" w:hAnsi="Arial"/>
      <w:b/>
      <w:iCs/>
      <w:sz w:val="28"/>
    </w:rPr>
  </w:style>
  <w:style w:type="paragraph" w:styleId="Titolo3">
    <w:name w:val="heading 3"/>
    <w:basedOn w:val="Normale"/>
    <w:next w:val="Normale"/>
    <w:qFormat/>
    <w:rsid w:val="003A731A"/>
    <w:pPr>
      <w:keepNext/>
      <w:spacing w:before="240" w:after="60"/>
      <w:outlineLvl w:val="2"/>
    </w:pPr>
    <w:rPr>
      <w:rFonts w:ascii="Arial" w:hAnsi="Arial" w:cs="Arial"/>
      <w:b/>
      <w:bCs/>
      <w:sz w:val="26"/>
      <w:szCs w:val="26"/>
    </w:rPr>
  </w:style>
  <w:style w:type="paragraph" w:styleId="Titolo4">
    <w:name w:val="heading 4"/>
    <w:basedOn w:val="Normale"/>
    <w:next w:val="Normale"/>
    <w:qFormat/>
    <w:rsid w:val="003A731A"/>
    <w:pPr>
      <w:keepNext/>
      <w:outlineLvl w:val="3"/>
    </w:pPr>
    <w:rPr>
      <w:rFonts w:ascii="Arial" w:hAnsi="Arial"/>
      <w:i/>
      <w:iCs/>
    </w:rPr>
  </w:style>
  <w:style w:type="paragraph" w:styleId="Titolo5">
    <w:name w:val="heading 5"/>
    <w:basedOn w:val="Normale"/>
    <w:next w:val="Normale"/>
    <w:link w:val="Titolo5Carattere"/>
    <w:qFormat/>
    <w:rsid w:val="003A731A"/>
    <w:pPr>
      <w:keepNext/>
      <w:jc w:val="center"/>
      <w:outlineLvl w:val="4"/>
    </w:pPr>
    <w:rPr>
      <w:i/>
      <w:iCs/>
    </w:rPr>
  </w:style>
  <w:style w:type="paragraph" w:styleId="Titolo6">
    <w:name w:val="heading 6"/>
    <w:basedOn w:val="Normale"/>
    <w:next w:val="Normale"/>
    <w:qFormat/>
    <w:rsid w:val="003A731A"/>
    <w:pPr>
      <w:keepNext/>
      <w:jc w:val="center"/>
      <w:outlineLvl w:val="5"/>
    </w:pPr>
    <w:rPr>
      <w:i/>
      <w:iCs/>
      <w:sz w:val="20"/>
    </w:rPr>
  </w:style>
  <w:style w:type="paragraph" w:styleId="Titolo7">
    <w:name w:val="heading 7"/>
    <w:basedOn w:val="Normale"/>
    <w:next w:val="Normale"/>
    <w:link w:val="Titolo7Carattere"/>
    <w:semiHidden/>
    <w:unhideWhenUsed/>
    <w:qFormat/>
    <w:rsid w:val="00DB67CD"/>
    <w:pPr>
      <w:spacing w:before="240" w:after="60"/>
      <w:outlineLvl w:val="6"/>
    </w:pPr>
    <w:rPr>
      <w:rFonts w:ascii="Calibri" w:hAnsi="Calibri"/>
    </w:rPr>
  </w:style>
  <w:style w:type="paragraph" w:styleId="Titolo8">
    <w:name w:val="heading 8"/>
    <w:basedOn w:val="Normale"/>
    <w:next w:val="Normale"/>
    <w:qFormat/>
    <w:rsid w:val="00F96541"/>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rsid w:val="003A731A"/>
    <w:pPr>
      <w:ind w:left="360"/>
      <w:jc w:val="center"/>
    </w:pPr>
  </w:style>
  <w:style w:type="paragraph" w:styleId="Intestazione">
    <w:name w:val="header"/>
    <w:basedOn w:val="Normale"/>
    <w:link w:val="IntestazioneCarattere"/>
    <w:uiPriority w:val="99"/>
    <w:rsid w:val="003A731A"/>
    <w:pPr>
      <w:tabs>
        <w:tab w:val="center" w:pos="4819"/>
        <w:tab w:val="right" w:pos="9638"/>
      </w:tabs>
    </w:pPr>
  </w:style>
  <w:style w:type="paragraph" w:styleId="Corpotesto">
    <w:name w:val="Body Text"/>
    <w:basedOn w:val="Normale"/>
    <w:rsid w:val="003A731A"/>
    <w:pPr>
      <w:jc w:val="both"/>
    </w:pPr>
  </w:style>
  <w:style w:type="paragraph" w:styleId="Corpodeltesto3">
    <w:name w:val="Body Text 3"/>
    <w:basedOn w:val="Normale"/>
    <w:rsid w:val="003A731A"/>
    <w:pPr>
      <w:jc w:val="both"/>
    </w:pPr>
    <w:rPr>
      <w:b/>
      <w:bCs/>
    </w:rPr>
  </w:style>
  <w:style w:type="paragraph" w:styleId="Sommario1">
    <w:name w:val="toc 1"/>
    <w:basedOn w:val="Normale"/>
    <w:next w:val="Normale"/>
    <w:autoRedefine/>
    <w:semiHidden/>
    <w:rsid w:val="003A731A"/>
  </w:style>
  <w:style w:type="paragraph" w:customStyle="1" w:styleId="Default">
    <w:name w:val="Default"/>
    <w:rsid w:val="006E47EB"/>
    <w:pPr>
      <w:autoSpaceDE w:val="0"/>
      <w:autoSpaceDN w:val="0"/>
      <w:adjustRightInd w:val="0"/>
    </w:pPr>
    <w:rPr>
      <w:color w:val="000000"/>
      <w:sz w:val="24"/>
      <w:szCs w:val="24"/>
    </w:rPr>
  </w:style>
  <w:style w:type="paragraph" w:styleId="NormaleWeb">
    <w:name w:val="Normal (Web)"/>
    <w:basedOn w:val="Normale"/>
    <w:link w:val="NormaleWebCarattere"/>
    <w:uiPriority w:val="99"/>
    <w:rsid w:val="006E47EB"/>
    <w:pPr>
      <w:spacing w:before="100" w:beforeAutospacing="1" w:after="100" w:afterAutospacing="1"/>
    </w:pPr>
  </w:style>
  <w:style w:type="table" w:styleId="Grigliatabella">
    <w:name w:val="Table Grid"/>
    <w:basedOn w:val="Tabellanormale"/>
    <w:uiPriority w:val="39"/>
    <w:rsid w:val="00B1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e"/>
    <w:rsid w:val="00B1779D"/>
    <w:pPr>
      <w:spacing w:before="100" w:beforeAutospacing="1" w:after="100" w:afterAutospacing="1"/>
    </w:pPr>
  </w:style>
  <w:style w:type="character" w:styleId="Enfasicorsivo">
    <w:name w:val="Emphasis"/>
    <w:uiPriority w:val="20"/>
    <w:qFormat/>
    <w:rsid w:val="00B1779D"/>
    <w:rPr>
      <w:i/>
      <w:iCs/>
    </w:rPr>
  </w:style>
  <w:style w:type="character" w:customStyle="1" w:styleId="Titolo5Carattere">
    <w:name w:val="Titolo 5 Carattere"/>
    <w:link w:val="Titolo5"/>
    <w:semiHidden/>
    <w:locked/>
    <w:rsid w:val="00F96541"/>
    <w:rPr>
      <w:i/>
      <w:iCs/>
      <w:sz w:val="24"/>
      <w:szCs w:val="24"/>
      <w:lang w:val="it-IT" w:eastAsia="it-IT" w:bidi="ar-SA"/>
    </w:rPr>
  </w:style>
  <w:style w:type="character" w:styleId="Collegamentoipertestuale">
    <w:name w:val="Hyperlink"/>
    <w:rsid w:val="00F96541"/>
    <w:rPr>
      <w:color w:val="0000FF"/>
      <w:u w:val="single"/>
    </w:rPr>
  </w:style>
  <w:style w:type="paragraph" w:styleId="Corpodeltesto2">
    <w:name w:val="Body Text 2"/>
    <w:basedOn w:val="Normale"/>
    <w:rsid w:val="00F96541"/>
    <w:pPr>
      <w:spacing w:after="120" w:line="480" w:lineRule="auto"/>
    </w:pPr>
  </w:style>
  <w:style w:type="paragraph" w:styleId="Testodelblocco">
    <w:name w:val="Block Text"/>
    <w:basedOn w:val="Normale"/>
    <w:rsid w:val="00F96541"/>
    <w:pPr>
      <w:ind w:left="360" w:right="-2394"/>
      <w:jc w:val="center"/>
    </w:pPr>
  </w:style>
  <w:style w:type="paragraph" w:styleId="Pidipagina">
    <w:name w:val="footer"/>
    <w:basedOn w:val="Normale"/>
    <w:link w:val="PidipaginaCarattere"/>
    <w:uiPriority w:val="99"/>
    <w:rsid w:val="00A75EE5"/>
    <w:pPr>
      <w:tabs>
        <w:tab w:val="center" w:pos="4819"/>
        <w:tab w:val="right" w:pos="9638"/>
      </w:tabs>
    </w:pPr>
  </w:style>
  <w:style w:type="character" w:styleId="Numeropagina">
    <w:name w:val="page number"/>
    <w:basedOn w:val="Carpredefinitoparagrafo"/>
    <w:rsid w:val="00153E6E"/>
  </w:style>
  <w:style w:type="paragraph" w:styleId="Testonotaapidipagina">
    <w:name w:val="footnote text"/>
    <w:basedOn w:val="Normale"/>
    <w:link w:val="TestonotaapidipaginaCarattere"/>
    <w:semiHidden/>
    <w:rsid w:val="00153E6E"/>
    <w:rPr>
      <w:sz w:val="20"/>
      <w:szCs w:val="20"/>
    </w:rPr>
  </w:style>
  <w:style w:type="character" w:customStyle="1" w:styleId="TestonotaapidipaginaCarattere">
    <w:name w:val="Testo nota a piè di pagina Carattere"/>
    <w:basedOn w:val="Carpredefinitoparagrafo"/>
    <w:link w:val="Testonotaapidipagina"/>
    <w:semiHidden/>
    <w:rsid w:val="00421BD6"/>
  </w:style>
  <w:style w:type="character" w:styleId="Enfasigrassetto">
    <w:name w:val="Strong"/>
    <w:uiPriority w:val="22"/>
    <w:qFormat/>
    <w:rsid w:val="00171720"/>
    <w:rPr>
      <w:b/>
      <w:bCs/>
    </w:rPr>
  </w:style>
  <w:style w:type="character" w:customStyle="1" w:styleId="apple-converted-space">
    <w:name w:val="apple-converted-space"/>
    <w:basedOn w:val="Carpredefinitoparagrafo"/>
    <w:rsid w:val="00B5096B"/>
  </w:style>
  <w:style w:type="paragraph" w:styleId="Rientrocorpodeltesto">
    <w:name w:val="Body Text Indent"/>
    <w:basedOn w:val="Normale"/>
    <w:link w:val="RientrocorpodeltestoCarattere"/>
    <w:rsid w:val="002F7140"/>
    <w:pPr>
      <w:spacing w:after="120"/>
      <w:ind w:left="283"/>
    </w:pPr>
  </w:style>
  <w:style w:type="character" w:customStyle="1" w:styleId="RientrocorpodeltestoCarattere">
    <w:name w:val="Rientro corpo del testo Carattere"/>
    <w:link w:val="Rientrocorpodeltesto"/>
    <w:rsid w:val="002F7140"/>
    <w:rPr>
      <w:sz w:val="24"/>
      <w:szCs w:val="24"/>
    </w:rPr>
  </w:style>
  <w:style w:type="character" w:customStyle="1" w:styleId="IntestazioneCarattere">
    <w:name w:val="Intestazione Carattere"/>
    <w:link w:val="Intestazione"/>
    <w:uiPriority w:val="99"/>
    <w:rsid w:val="006F32BE"/>
    <w:rPr>
      <w:sz w:val="24"/>
      <w:szCs w:val="24"/>
    </w:rPr>
  </w:style>
  <w:style w:type="paragraph" w:styleId="Paragrafoelenco">
    <w:name w:val="List Paragraph"/>
    <w:basedOn w:val="Normale"/>
    <w:uiPriority w:val="34"/>
    <w:qFormat/>
    <w:rsid w:val="00FD43E0"/>
    <w:pPr>
      <w:ind w:left="708"/>
    </w:pPr>
  </w:style>
  <w:style w:type="character" w:customStyle="1" w:styleId="PidipaginaCarattere">
    <w:name w:val="Piè di pagina Carattere"/>
    <w:link w:val="Pidipagina"/>
    <w:uiPriority w:val="99"/>
    <w:rsid w:val="002728F3"/>
    <w:rPr>
      <w:sz w:val="24"/>
      <w:szCs w:val="24"/>
    </w:rPr>
  </w:style>
  <w:style w:type="character" w:customStyle="1" w:styleId="Titolo7Carattere">
    <w:name w:val="Titolo 7 Carattere"/>
    <w:link w:val="Titolo7"/>
    <w:semiHidden/>
    <w:rsid w:val="00DB67CD"/>
    <w:rPr>
      <w:rFonts w:ascii="Calibri" w:eastAsia="Times New Roman" w:hAnsi="Calibri" w:cs="Times New Roman"/>
      <w:sz w:val="24"/>
      <w:szCs w:val="24"/>
    </w:rPr>
  </w:style>
  <w:style w:type="character" w:customStyle="1" w:styleId="NormaleWebCarattere">
    <w:name w:val="Normale (Web) Carattere"/>
    <w:link w:val="NormaleWeb"/>
    <w:uiPriority w:val="99"/>
    <w:rsid w:val="006B548F"/>
    <w:rPr>
      <w:sz w:val="24"/>
      <w:szCs w:val="24"/>
    </w:rPr>
  </w:style>
  <w:style w:type="paragraph" w:customStyle="1" w:styleId="a">
    <w:basedOn w:val="Normale"/>
    <w:next w:val="Corpotesto"/>
    <w:rsid w:val="005C6E5E"/>
    <w:pPr>
      <w:jc w:val="both"/>
    </w:pPr>
  </w:style>
  <w:style w:type="character" w:customStyle="1" w:styleId="Menzionenonrisolta">
    <w:name w:val="Menzione non risolta"/>
    <w:uiPriority w:val="99"/>
    <w:semiHidden/>
    <w:unhideWhenUsed/>
    <w:rsid w:val="00BD3654"/>
    <w:rPr>
      <w:color w:val="808080"/>
      <w:shd w:val="clear" w:color="auto" w:fill="E6E6E6"/>
    </w:rPr>
  </w:style>
  <w:style w:type="paragraph" w:customStyle="1" w:styleId="ecxmsonormal">
    <w:name w:val="ecxmsonormal"/>
    <w:basedOn w:val="Normale"/>
    <w:rsid w:val="001119D2"/>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3685">
      <w:bodyDiv w:val="1"/>
      <w:marLeft w:val="0"/>
      <w:marRight w:val="0"/>
      <w:marTop w:val="0"/>
      <w:marBottom w:val="0"/>
      <w:divBdr>
        <w:top w:val="none" w:sz="0" w:space="0" w:color="auto"/>
        <w:left w:val="none" w:sz="0" w:space="0" w:color="auto"/>
        <w:bottom w:val="none" w:sz="0" w:space="0" w:color="auto"/>
        <w:right w:val="none" w:sz="0" w:space="0" w:color="auto"/>
      </w:divBdr>
    </w:div>
    <w:div w:id="26109484">
      <w:bodyDiv w:val="1"/>
      <w:marLeft w:val="0"/>
      <w:marRight w:val="0"/>
      <w:marTop w:val="0"/>
      <w:marBottom w:val="0"/>
      <w:divBdr>
        <w:top w:val="none" w:sz="0" w:space="0" w:color="auto"/>
        <w:left w:val="none" w:sz="0" w:space="0" w:color="auto"/>
        <w:bottom w:val="none" w:sz="0" w:space="0" w:color="auto"/>
        <w:right w:val="none" w:sz="0" w:space="0" w:color="auto"/>
      </w:divBdr>
    </w:div>
    <w:div w:id="98379682">
      <w:bodyDiv w:val="1"/>
      <w:marLeft w:val="0"/>
      <w:marRight w:val="0"/>
      <w:marTop w:val="0"/>
      <w:marBottom w:val="0"/>
      <w:divBdr>
        <w:top w:val="none" w:sz="0" w:space="0" w:color="auto"/>
        <w:left w:val="none" w:sz="0" w:space="0" w:color="auto"/>
        <w:bottom w:val="none" w:sz="0" w:space="0" w:color="auto"/>
        <w:right w:val="none" w:sz="0" w:space="0" w:color="auto"/>
      </w:divBdr>
    </w:div>
    <w:div w:id="102574075">
      <w:bodyDiv w:val="1"/>
      <w:marLeft w:val="0"/>
      <w:marRight w:val="0"/>
      <w:marTop w:val="0"/>
      <w:marBottom w:val="0"/>
      <w:divBdr>
        <w:top w:val="none" w:sz="0" w:space="0" w:color="auto"/>
        <w:left w:val="none" w:sz="0" w:space="0" w:color="auto"/>
        <w:bottom w:val="none" w:sz="0" w:space="0" w:color="auto"/>
        <w:right w:val="none" w:sz="0" w:space="0" w:color="auto"/>
      </w:divBdr>
    </w:div>
    <w:div w:id="251549431">
      <w:bodyDiv w:val="1"/>
      <w:marLeft w:val="0"/>
      <w:marRight w:val="0"/>
      <w:marTop w:val="0"/>
      <w:marBottom w:val="0"/>
      <w:divBdr>
        <w:top w:val="none" w:sz="0" w:space="0" w:color="auto"/>
        <w:left w:val="none" w:sz="0" w:space="0" w:color="auto"/>
        <w:bottom w:val="none" w:sz="0" w:space="0" w:color="auto"/>
        <w:right w:val="none" w:sz="0" w:space="0" w:color="auto"/>
      </w:divBdr>
    </w:div>
    <w:div w:id="290134442">
      <w:bodyDiv w:val="1"/>
      <w:marLeft w:val="0"/>
      <w:marRight w:val="0"/>
      <w:marTop w:val="0"/>
      <w:marBottom w:val="0"/>
      <w:divBdr>
        <w:top w:val="none" w:sz="0" w:space="0" w:color="auto"/>
        <w:left w:val="none" w:sz="0" w:space="0" w:color="auto"/>
        <w:bottom w:val="none" w:sz="0" w:space="0" w:color="auto"/>
        <w:right w:val="none" w:sz="0" w:space="0" w:color="auto"/>
      </w:divBdr>
    </w:div>
    <w:div w:id="465858550">
      <w:bodyDiv w:val="1"/>
      <w:marLeft w:val="0"/>
      <w:marRight w:val="0"/>
      <w:marTop w:val="0"/>
      <w:marBottom w:val="0"/>
      <w:divBdr>
        <w:top w:val="none" w:sz="0" w:space="0" w:color="auto"/>
        <w:left w:val="none" w:sz="0" w:space="0" w:color="auto"/>
        <w:bottom w:val="none" w:sz="0" w:space="0" w:color="auto"/>
        <w:right w:val="none" w:sz="0" w:space="0" w:color="auto"/>
      </w:divBdr>
    </w:div>
    <w:div w:id="709187316">
      <w:bodyDiv w:val="1"/>
      <w:marLeft w:val="0"/>
      <w:marRight w:val="0"/>
      <w:marTop w:val="0"/>
      <w:marBottom w:val="0"/>
      <w:divBdr>
        <w:top w:val="none" w:sz="0" w:space="0" w:color="auto"/>
        <w:left w:val="none" w:sz="0" w:space="0" w:color="auto"/>
        <w:bottom w:val="none" w:sz="0" w:space="0" w:color="auto"/>
        <w:right w:val="none" w:sz="0" w:space="0" w:color="auto"/>
      </w:divBdr>
    </w:div>
    <w:div w:id="766460527">
      <w:bodyDiv w:val="1"/>
      <w:marLeft w:val="0"/>
      <w:marRight w:val="0"/>
      <w:marTop w:val="0"/>
      <w:marBottom w:val="0"/>
      <w:divBdr>
        <w:top w:val="none" w:sz="0" w:space="0" w:color="auto"/>
        <w:left w:val="none" w:sz="0" w:space="0" w:color="auto"/>
        <w:bottom w:val="none" w:sz="0" w:space="0" w:color="auto"/>
        <w:right w:val="none" w:sz="0" w:space="0" w:color="auto"/>
      </w:divBdr>
    </w:div>
    <w:div w:id="854618520">
      <w:bodyDiv w:val="1"/>
      <w:marLeft w:val="0"/>
      <w:marRight w:val="0"/>
      <w:marTop w:val="0"/>
      <w:marBottom w:val="0"/>
      <w:divBdr>
        <w:top w:val="none" w:sz="0" w:space="0" w:color="auto"/>
        <w:left w:val="none" w:sz="0" w:space="0" w:color="auto"/>
        <w:bottom w:val="none" w:sz="0" w:space="0" w:color="auto"/>
        <w:right w:val="none" w:sz="0" w:space="0" w:color="auto"/>
      </w:divBdr>
    </w:div>
    <w:div w:id="860508708">
      <w:bodyDiv w:val="1"/>
      <w:marLeft w:val="0"/>
      <w:marRight w:val="0"/>
      <w:marTop w:val="0"/>
      <w:marBottom w:val="0"/>
      <w:divBdr>
        <w:top w:val="none" w:sz="0" w:space="0" w:color="auto"/>
        <w:left w:val="none" w:sz="0" w:space="0" w:color="auto"/>
        <w:bottom w:val="none" w:sz="0" w:space="0" w:color="auto"/>
        <w:right w:val="none" w:sz="0" w:space="0" w:color="auto"/>
      </w:divBdr>
    </w:div>
    <w:div w:id="955599052">
      <w:bodyDiv w:val="1"/>
      <w:marLeft w:val="0"/>
      <w:marRight w:val="0"/>
      <w:marTop w:val="0"/>
      <w:marBottom w:val="0"/>
      <w:divBdr>
        <w:top w:val="none" w:sz="0" w:space="0" w:color="auto"/>
        <w:left w:val="none" w:sz="0" w:space="0" w:color="auto"/>
        <w:bottom w:val="none" w:sz="0" w:space="0" w:color="auto"/>
        <w:right w:val="none" w:sz="0" w:space="0" w:color="auto"/>
      </w:divBdr>
    </w:div>
    <w:div w:id="1153059612">
      <w:bodyDiv w:val="1"/>
      <w:marLeft w:val="0"/>
      <w:marRight w:val="0"/>
      <w:marTop w:val="0"/>
      <w:marBottom w:val="0"/>
      <w:divBdr>
        <w:top w:val="none" w:sz="0" w:space="0" w:color="auto"/>
        <w:left w:val="none" w:sz="0" w:space="0" w:color="auto"/>
        <w:bottom w:val="none" w:sz="0" w:space="0" w:color="auto"/>
        <w:right w:val="none" w:sz="0" w:space="0" w:color="auto"/>
      </w:divBdr>
    </w:div>
    <w:div w:id="1243376582">
      <w:bodyDiv w:val="1"/>
      <w:marLeft w:val="0"/>
      <w:marRight w:val="0"/>
      <w:marTop w:val="0"/>
      <w:marBottom w:val="0"/>
      <w:divBdr>
        <w:top w:val="none" w:sz="0" w:space="0" w:color="auto"/>
        <w:left w:val="none" w:sz="0" w:space="0" w:color="auto"/>
        <w:bottom w:val="none" w:sz="0" w:space="0" w:color="auto"/>
        <w:right w:val="none" w:sz="0" w:space="0" w:color="auto"/>
      </w:divBdr>
    </w:div>
    <w:div w:id="1608004612">
      <w:bodyDiv w:val="1"/>
      <w:marLeft w:val="0"/>
      <w:marRight w:val="0"/>
      <w:marTop w:val="0"/>
      <w:marBottom w:val="0"/>
      <w:divBdr>
        <w:top w:val="none" w:sz="0" w:space="0" w:color="auto"/>
        <w:left w:val="none" w:sz="0" w:space="0" w:color="auto"/>
        <w:bottom w:val="none" w:sz="0" w:space="0" w:color="auto"/>
        <w:right w:val="none" w:sz="0" w:space="0" w:color="auto"/>
      </w:divBdr>
    </w:div>
    <w:div w:id="1611473076">
      <w:bodyDiv w:val="1"/>
      <w:marLeft w:val="0"/>
      <w:marRight w:val="0"/>
      <w:marTop w:val="0"/>
      <w:marBottom w:val="0"/>
      <w:divBdr>
        <w:top w:val="none" w:sz="0" w:space="0" w:color="auto"/>
        <w:left w:val="none" w:sz="0" w:space="0" w:color="auto"/>
        <w:bottom w:val="none" w:sz="0" w:space="0" w:color="auto"/>
        <w:right w:val="none" w:sz="0" w:space="0" w:color="auto"/>
      </w:divBdr>
    </w:div>
    <w:div w:id="1652949873">
      <w:bodyDiv w:val="1"/>
      <w:marLeft w:val="0"/>
      <w:marRight w:val="0"/>
      <w:marTop w:val="0"/>
      <w:marBottom w:val="0"/>
      <w:divBdr>
        <w:top w:val="none" w:sz="0" w:space="0" w:color="auto"/>
        <w:left w:val="none" w:sz="0" w:space="0" w:color="auto"/>
        <w:bottom w:val="none" w:sz="0" w:space="0" w:color="auto"/>
        <w:right w:val="none" w:sz="0" w:space="0" w:color="auto"/>
      </w:divBdr>
    </w:div>
    <w:div w:id="1684624060">
      <w:bodyDiv w:val="1"/>
      <w:marLeft w:val="0"/>
      <w:marRight w:val="0"/>
      <w:marTop w:val="0"/>
      <w:marBottom w:val="0"/>
      <w:divBdr>
        <w:top w:val="none" w:sz="0" w:space="0" w:color="auto"/>
        <w:left w:val="none" w:sz="0" w:space="0" w:color="auto"/>
        <w:bottom w:val="none" w:sz="0" w:space="0" w:color="auto"/>
        <w:right w:val="none" w:sz="0" w:space="0" w:color="auto"/>
      </w:divBdr>
    </w:div>
    <w:div w:id="1731222542">
      <w:bodyDiv w:val="1"/>
      <w:marLeft w:val="0"/>
      <w:marRight w:val="0"/>
      <w:marTop w:val="0"/>
      <w:marBottom w:val="0"/>
      <w:divBdr>
        <w:top w:val="none" w:sz="0" w:space="0" w:color="auto"/>
        <w:left w:val="none" w:sz="0" w:space="0" w:color="auto"/>
        <w:bottom w:val="none" w:sz="0" w:space="0" w:color="auto"/>
        <w:right w:val="none" w:sz="0" w:space="0" w:color="auto"/>
      </w:divBdr>
    </w:div>
    <w:div w:id="1796605969">
      <w:bodyDiv w:val="1"/>
      <w:marLeft w:val="0"/>
      <w:marRight w:val="0"/>
      <w:marTop w:val="0"/>
      <w:marBottom w:val="0"/>
      <w:divBdr>
        <w:top w:val="none" w:sz="0" w:space="0" w:color="auto"/>
        <w:left w:val="none" w:sz="0" w:space="0" w:color="auto"/>
        <w:bottom w:val="none" w:sz="0" w:space="0" w:color="auto"/>
        <w:right w:val="none" w:sz="0" w:space="0" w:color="auto"/>
      </w:divBdr>
    </w:div>
    <w:div w:id="1834645193">
      <w:bodyDiv w:val="1"/>
      <w:marLeft w:val="0"/>
      <w:marRight w:val="0"/>
      <w:marTop w:val="0"/>
      <w:marBottom w:val="0"/>
      <w:divBdr>
        <w:top w:val="none" w:sz="0" w:space="0" w:color="auto"/>
        <w:left w:val="none" w:sz="0" w:space="0" w:color="auto"/>
        <w:bottom w:val="none" w:sz="0" w:space="0" w:color="auto"/>
        <w:right w:val="none" w:sz="0" w:space="0" w:color="auto"/>
      </w:divBdr>
    </w:div>
    <w:div w:id="1871912114">
      <w:bodyDiv w:val="1"/>
      <w:marLeft w:val="0"/>
      <w:marRight w:val="0"/>
      <w:marTop w:val="0"/>
      <w:marBottom w:val="0"/>
      <w:divBdr>
        <w:top w:val="none" w:sz="0" w:space="0" w:color="auto"/>
        <w:left w:val="none" w:sz="0" w:space="0" w:color="auto"/>
        <w:bottom w:val="none" w:sz="0" w:space="0" w:color="auto"/>
        <w:right w:val="none" w:sz="0" w:space="0" w:color="auto"/>
      </w:divBdr>
    </w:div>
    <w:div w:id="1873571276">
      <w:bodyDiv w:val="1"/>
      <w:marLeft w:val="0"/>
      <w:marRight w:val="0"/>
      <w:marTop w:val="0"/>
      <w:marBottom w:val="0"/>
      <w:divBdr>
        <w:top w:val="none" w:sz="0" w:space="0" w:color="auto"/>
        <w:left w:val="none" w:sz="0" w:space="0" w:color="auto"/>
        <w:bottom w:val="none" w:sz="0" w:space="0" w:color="auto"/>
        <w:right w:val="none" w:sz="0" w:space="0" w:color="auto"/>
      </w:divBdr>
    </w:div>
    <w:div w:id="1879465697">
      <w:bodyDiv w:val="1"/>
      <w:marLeft w:val="0"/>
      <w:marRight w:val="0"/>
      <w:marTop w:val="0"/>
      <w:marBottom w:val="0"/>
      <w:divBdr>
        <w:top w:val="none" w:sz="0" w:space="0" w:color="auto"/>
        <w:left w:val="none" w:sz="0" w:space="0" w:color="auto"/>
        <w:bottom w:val="none" w:sz="0" w:space="0" w:color="auto"/>
        <w:right w:val="none" w:sz="0" w:space="0" w:color="auto"/>
      </w:divBdr>
    </w:div>
    <w:div w:id="1949041207">
      <w:bodyDiv w:val="1"/>
      <w:marLeft w:val="0"/>
      <w:marRight w:val="0"/>
      <w:marTop w:val="0"/>
      <w:marBottom w:val="0"/>
      <w:divBdr>
        <w:top w:val="none" w:sz="0" w:space="0" w:color="auto"/>
        <w:left w:val="none" w:sz="0" w:space="0" w:color="auto"/>
        <w:bottom w:val="none" w:sz="0" w:space="0" w:color="auto"/>
        <w:right w:val="none" w:sz="0" w:space="0" w:color="auto"/>
      </w:divBdr>
    </w:div>
    <w:div w:id="1963070948">
      <w:bodyDiv w:val="1"/>
      <w:marLeft w:val="0"/>
      <w:marRight w:val="0"/>
      <w:marTop w:val="0"/>
      <w:marBottom w:val="0"/>
      <w:divBdr>
        <w:top w:val="none" w:sz="0" w:space="0" w:color="auto"/>
        <w:left w:val="none" w:sz="0" w:space="0" w:color="auto"/>
        <w:bottom w:val="none" w:sz="0" w:space="0" w:color="auto"/>
        <w:right w:val="none" w:sz="0" w:space="0" w:color="auto"/>
      </w:divBdr>
    </w:div>
    <w:div w:id="2045401530">
      <w:bodyDiv w:val="1"/>
      <w:marLeft w:val="0"/>
      <w:marRight w:val="0"/>
      <w:marTop w:val="0"/>
      <w:marBottom w:val="0"/>
      <w:divBdr>
        <w:top w:val="none" w:sz="0" w:space="0" w:color="auto"/>
        <w:left w:val="none" w:sz="0" w:space="0" w:color="auto"/>
        <w:bottom w:val="none" w:sz="0" w:space="0" w:color="auto"/>
        <w:right w:val="none" w:sz="0" w:space="0" w:color="auto"/>
      </w:divBdr>
    </w:div>
    <w:div w:id="207685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135D-5A00-46FD-AA27-2D8D0E40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3149</Words>
  <Characters>17955</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SCHEDA PROGETTO PER L’IMPIEGO DI VOLONTARI IN</vt:lpstr>
    </vt:vector>
  </TitlesOfParts>
  <Company>Consorzio Proodos</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PROGETTO PER L’IMPIEGO DI VOLONTARI IN</dc:title>
  <dc:creator>Giovanni Grasso</dc:creator>
  <cp:lastModifiedBy>pasquale</cp:lastModifiedBy>
  <cp:revision>2</cp:revision>
  <dcterms:created xsi:type="dcterms:W3CDTF">2018-08-29T12:59:00Z</dcterms:created>
  <dcterms:modified xsi:type="dcterms:W3CDTF">2018-08-29T12:59:00Z</dcterms:modified>
</cp:coreProperties>
</file>