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3" w:rsidRDefault="00381CD0" w:rsidP="00381CD0">
      <w:pPr>
        <w:jc w:val="both"/>
        <w:rPr>
          <w:b/>
          <w:sz w:val="28"/>
          <w:szCs w:val="28"/>
        </w:rPr>
      </w:pPr>
      <w:r w:rsidRPr="00381CD0">
        <w:rPr>
          <w:b/>
          <w:sz w:val="28"/>
          <w:szCs w:val="28"/>
        </w:rPr>
        <w:t xml:space="preserve">Alcuni Itinerari proposti da </w:t>
      </w:r>
      <w:proofErr w:type="spellStart"/>
      <w:r w:rsidRPr="00381CD0">
        <w:rPr>
          <w:b/>
          <w:sz w:val="28"/>
          <w:szCs w:val="28"/>
        </w:rPr>
        <w:t>Castanea</w:t>
      </w:r>
      <w:proofErr w:type="spellEnd"/>
    </w:p>
    <w:p w:rsidR="00381CD0" w:rsidRDefault="00381CD0" w:rsidP="00381CD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n. 1</w:t>
      </w:r>
    </w:p>
    <w:p w:rsidR="00381CD0" w:rsidRDefault="00381CD0" w:rsidP="00381CD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Itinerario: Pracchia – Frassignoni – Case Bezzi – Strada Faggeta – Lagacci – Frassignoni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Servizi offerti: progettazione, organizzazione e conduzione gruppi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Prezzo: 10/15€ a persona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Default="00381CD0" w:rsidP="00381CD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n. 2</w:t>
      </w:r>
    </w:p>
    <w:p w:rsidR="00381CD0" w:rsidRDefault="00381CD0" w:rsidP="00381CD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Itinerario: </w:t>
      </w:r>
      <w:r>
        <w:rPr>
          <w:b/>
          <w:sz w:val="24"/>
          <w:szCs w:val="24"/>
        </w:rPr>
        <w:t>Taviano – Sambuca – Posola – Mulino del Pallone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Servizi offerti: progettazione, organizzazione e conduzione gruppi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Prezzo: 10/15€ a persona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Pr="00381CD0" w:rsidRDefault="00381CD0" w:rsidP="00381CD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n. 3</w:t>
      </w:r>
    </w:p>
    <w:p w:rsidR="00381CD0" w:rsidRDefault="00381CD0" w:rsidP="00381CD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Itinerario: </w:t>
      </w:r>
      <w:r>
        <w:rPr>
          <w:b/>
          <w:sz w:val="24"/>
          <w:szCs w:val="24"/>
        </w:rPr>
        <w:t xml:space="preserve">Sambuca – Case </w:t>
      </w:r>
      <w:proofErr w:type="spellStart"/>
      <w:r>
        <w:rPr>
          <w:b/>
          <w:sz w:val="24"/>
          <w:szCs w:val="24"/>
        </w:rPr>
        <w:t>Bettini</w:t>
      </w:r>
      <w:proofErr w:type="spellEnd"/>
      <w:r>
        <w:rPr>
          <w:b/>
          <w:sz w:val="24"/>
          <w:szCs w:val="24"/>
        </w:rPr>
        <w:t xml:space="preserve"> – Pratopiano – Crocione – Casette - Pavana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Servizi offerti: progettazione, organizzazione e conduzione gruppi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Prezzo: 10/15€ a persona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Default="00381CD0" w:rsidP="00381CD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n. 4</w:t>
      </w:r>
    </w:p>
    <w:p w:rsidR="00381CD0" w:rsidRDefault="00381CD0" w:rsidP="00381CD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Itinerario: </w:t>
      </w:r>
      <w:r>
        <w:rPr>
          <w:b/>
          <w:sz w:val="24"/>
          <w:szCs w:val="24"/>
        </w:rPr>
        <w:t xml:space="preserve">Treppio – Cerchiaia – Case Sarti – Piani – Monte </w:t>
      </w:r>
      <w:proofErr w:type="spellStart"/>
      <w:r>
        <w:rPr>
          <w:b/>
          <w:sz w:val="24"/>
          <w:szCs w:val="24"/>
        </w:rPr>
        <w:t>Cuccoli</w:t>
      </w:r>
      <w:proofErr w:type="spellEnd"/>
      <w:r>
        <w:rPr>
          <w:b/>
          <w:sz w:val="24"/>
          <w:szCs w:val="24"/>
        </w:rPr>
        <w:t xml:space="preserve"> – Bivio Uccellaia - Treppio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Servizi offerti: progettazione, organizzazione e conduzione gruppi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Prezzo: 10/15€ a persona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Default="00381CD0" w:rsidP="00381CD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n. 5</w:t>
      </w:r>
    </w:p>
    <w:p w:rsidR="00381CD0" w:rsidRDefault="00381CD0" w:rsidP="00381CD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Itinerario: </w:t>
      </w:r>
      <w:r>
        <w:rPr>
          <w:b/>
          <w:sz w:val="24"/>
          <w:szCs w:val="24"/>
        </w:rPr>
        <w:t>Treppio - Torri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Servizi offerti: progettazione, organizzazione e conduzione gruppi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Prezzo: 10/15€ a persona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Default="00381CD0" w:rsidP="00381CD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n. 6</w:t>
      </w:r>
    </w:p>
    <w:p w:rsidR="00381CD0" w:rsidRDefault="00381CD0" w:rsidP="00381CD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Itinerario: </w:t>
      </w:r>
      <w:r>
        <w:rPr>
          <w:b/>
          <w:sz w:val="24"/>
          <w:szCs w:val="24"/>
        </w:rPr>
        <w:t xml:space="preserve">Monachino – </w:t>
      </w:r>
      <w:proofErr w:type="spellStart"/>
      <w:r>
        <w:rPr>
          <w:b/>
          <w:sz w:val="24"/>
          <w:szCs w:val="24"/>
        </w:rPr>
        <w:t>Faggione</w:t>
      </w:r>
      <w:proofErr w:type="spellEnd"/>
      <w:r>
        <w:rPr>
          <w:b/>
          <w:sz w:val="24"/>
          <w:szCs w:val="24"/>
        </w:rPr>
        <w:t xml:space="preserve"> delle Valli – Rifugio </w:t>
      </w:r>
      <w:proofErr w:type="spellStart"/>
      <w:r>
        <w:rPr>
          <w:b/>
          <w:sz w:val="24"/>
          <w:szCs w:val="24"/>
        </w:rPr>
        <w:t>Acquerino</w:t>
      </w:r>
      <w:proofErr w:type="spellEnd"/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Servizi offerti: progettazione, organizzazione e conduzione gruppi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Prezzo: 10/15€ a persona</w:t>
      </w:r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Default="00381CD0" w:rsidP="00381CD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n. 7</w:t>
      </w:r>
    </w:p>
    <w:p w:rsidR="00381CD0" w:rsidRDefault="00381CD0" w:rsidP="00381CD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Itinerario: </w:t>
      </w:r>
      <w:r>
        <w:rPr>
          <w:b/>
          <w:sz w:val="24"/>
          <w:szCs w:val="24"/>
        </w:rPr>
        <w:t xml:space="preserve">Ponte a Rigoli – Badia </w:t>
      </w:r>
      <w:proofErr w:type="spellStart"/>
      <w:r>
        <w:rPr>
          <w:b/>
          <w:sz w:val="24"/>
          <w:szCs w:val="24"/>
        </w:rPr>
        <w:t>Taona</w:t>
      </w:r>
      <w:proofErr w:type="spellEnd"/>
    </w:p>
    <w:p w:rsid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Servizi offerti: progettazione, organizzazione e conduzione gruppi</w:t>
      </w:r>
    </w:p>
    <w:p w:rsidR="00381CD0" w:rsidRPr="00381CD0" w:rsidRDefault="00381CD0" w:rsidP="00381C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Prezzo: 10/15€ a persona</w:t>
      </w:r>
      <w:bookmarkStart w:id="0" w:name="_GoBack"/>
      <w:bookmarkEnd w:id="0"/>
    </w:p>
    <w:p w:rsidR="00381CD0" w:rsidRP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P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P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Pr="00381CD0" w:rsidRDefault="00381CD0" w:rsidP="00381CD0">
      <w:pPr>
        <w:pStyle w:val="Paragrafoelenco"/>
        <w:jc w:val="both"/>
        <w:rPr>
          <w:sz w:val="24"/>
          <w:szCs w:val="24"/>
        </w:rPr>
      </w:pPr>
    </w:p>
    <w:p w:rsidR="00381CD0" w:rsidRPr="00381CD0" w:rsidRDefault="00381CD0" w:rsidP="00381CD0">
      <w:pPr>
        <w:pStyle w:val="Paragrafoelenco"/>
        <w:jc w:val="both"/>
        <w:rPr>
          <w:sz w:val="24"/>
          <w:szCs w:val="24"/>
        </w:rPr>
      </w:pPr>
    </w:p>
    <w:sectPr w:rsidR="00381CD0" w:rsidRPr="00381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5E8"/>
    <w:multiLevelType w:val="hybridMultilevel"/>
    <w:tmpl w:val="7436D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D0"/>
    <w:rsid w:val="00381CD0"/>
    <w:rsid w:val="008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61B2-24EE-49C8-9EB8-C1140A66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2015-07-06T15:52:00Z</dcterms:created>
  <dcterms:modified xsi:type="dcterms:W3CDTF">2015-07-06T16:00:00Z</dcterms:modified>
</cp:coreProperties>
</file>